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18" w:lineRule="exact"/>
        <w:jc w:val="center"/>
        <w:textAlignment w:val="auto"/>
        <w:rPr>
          <w:rFonts w:hint="eastAsia" w:eastAsia="方正小标宋简体"/>
          <w:kern w:val="0"/>
          <w:sz w:val="44"/>
          <w:szCs w:val="44"/>
          <w:lang w:val="en-US" w:eastAsia="zh-CN"/>
        </w:rPr>
      </w:pPr>
      <w:r>
        <w:rPr>
          <w:rFonts w:hint="eastAsia" w:eastAsia="方正小标宋简体"/>
          <w:kern w:val="0"/>
          <w:sz w:val="44"/>
          <w:szCs w:val="44"/>
          <w:lang w:val="en-US" w:eastAsia="zh-CN"/>
        </w:rPr>
        <w:t>思南大成农业发展集团有限责任公司</w:t>
      </w:r>
    </w:p>
    <w:p>
      <w:pPr>
        <w:keepNext w:val="0"/>
        <w:keepLines w:val="0"/>
        <w:pageBreakBefore w:val="0"/>
        <w:kinsoku/>
        <w:wordWrap/>
        <w:overflowPunct/>
        <w:topLinePunct w:val="0"/>
        <w:autoSpaceDE/>
        <w:autoSpaceDN/>
        <w:bidi w:val="0"/>
        <w:adjustRightInd/>
        <w:snapToGrid/>
        <w:spacing w:line="618" w:lineRule="exact"/>
        <w:jc w:val="center"/>
        <w:textAlignment w:val="auto"/>
        <w:rPr>
          <w:rFonts w:eastAsia="方正小标宋简体"/>
          <w:kern w:val="0"/>
          <w:sz w:val="44"/>
          <w:szCs w:val="44"/>
        </w:rPr>
      </w:pPr>
      <w:r>
        <w:rPr>
          <w:rFonts w:eastAsia="方正小标宋简体"/>
          <w:kern w:val="0"/>
          <w:sz w:val="44"/>
          <w:szCs w:val="44"/>
        </w:rPr>
        <w:t>2022年</w:t>
      </w:r>
      <w:r>
        <w:rPr>
          <w:rFonts w:hint="eastAsia" w:eastAsia="方正小标宋简体"/>
          <w:kern w:val="0"/>
          <w:sz w:val="44"/>
          <w:szCs w:val="44"/>
        </w:rPr>
        <w:t>省</w:t>
      </w:r>
      <w:r>
        <w:rPr>
          <w:rFonts w:eastAsia="方正小标宋简体"/>
          <w:kern w:val="0"/>
          <w:sz w:val="44"/>
          <w:szCs w:val="44"/>
        </w:rPr>
        <w:t>第十届人博会公开招聘工作人员</w:t>
      </w:r>
    </w:p>
    <w:p>
      <w:pPr>
        <w:keepNext w:val="0"/>
        <w:keepLines w:val="0"/>
        <w:pageBreakBefore w:val="0"/>
        <w:kinsoku/>
        <w:wordWrap/>
        <w:overflowPunct/>
        <w:topLinePunct w:val="0"/>
        <w:autoSpaceDE/>
        <w:autoSpaceDN/>
        <w:bidi w:val="0"/>
        <w:adjustRightInd/>
        <w:snapToGrid/>
        <w:spacing w:line="618" w:lineRule="exact"/>
        <w:jc w:val="center"/>
        <w:textAlignment w:val="auto"/>
        <w:rPr>
          <w:rFonts w:eastAsia="方正小标宋简体"/>
          <w:kern w:val="0"/>
          <w:sz w:val="44"/>
          <w:szCs w:val="44"/>
        </w:rPr>
      </w:pPr>
      <w:r>
        <w:rPr>
          <w:rFonts w:hint="eastAsia" w:eastAsia="方正小标宋简体"/>
          <w:kern w:val="0"/>
          <w:sz w:val="44"/>
          <w:szCs w:val="44"/>
          <w:lang w:val="en-US" w:eastAsia="zh-CN"/>
        </w:rPr>
        <w:t>拟聘用人员名单</w:t>
      </w:r>
      <w:r>
        <w:rPr>
          <w:rFonts w:eastAsia="方正小标宋简体"/>
          <w:kern w:val="0"/>
          <w:sz w:val="44"/>
          <w:szCs w:val="44"/>
        </w:rPr>
        <w:t>公告</w:t>
      </w:r>
    </w:p>
    <w:p>
      <w:pPr>
        <w:keepNext w:val="0"/>
        <w:keepLines w:val="0"/>
        <w:pageBreakBefore w:val="0"/>
        <w:kinsoku/>
        <w:wordWrap/>
        <w:overflowPunct/>
        <w:topLinePunct w:val="0"/>
        <w:autoSpaceDE/>
        <w:autoSpaceDN/>
        <w:bidi w:val="0"/>
        <w:adjustRightInd/>
        <w:snapToGrid/>
        <w:spacing w:line="618" w:lineRule="exact"/>
        <w:jc w:val="center"/>
        <w:textAlignment w:val="auto"/>
        <w:rPr>
          <w:rFonts w:eastAsia="方正小标宋简体"/>
          <w:kern w:val="0"/>
          <w:sz w:val="44"/>
          <w:szCs w:val="44"/>
        </w:rPr>
      </w:pPr>
      <w:r>
        <w:rPr>
          <w:rFonts w:hint="eastAsia" w:ascii="楷体_GB2312" w:hAnsi="楷体_GB2312" w:eastAsia="楷体_GB2312" w:cs="楷体_GB2312"/>
          <w:kern w:val="0"/>
          <w:sz w:val="36"/>
          <w:szCs w:val="36"/>
        </w:rPr>
        <w:t>（2022年</w:t>
      </w:r>
      <w:r>
        <w:rPr>
          <w:rFonts w:hint="eastAsia" w:ascii="楷体_GB2312" w:hAnsi="楷体_GB2312" w:eastAsia="楷体_GB2312" w:cs="楷体_GB2312"/>
          <w:kern w:val="0"/>
          <w:sz w:val="36"/>
          <w:szCs w:val="36"/>
          <w:lang w:val="en-US" w:eastAsia="zh-CN"/>
        </w:rPr>
        <w:t>7</w:t>
      </w:r>
      <w:r>
        <w:rPr>
          <w:rFonts w:hint="eastAsia" w:ascii="楷体_GB2312" w:hAnsi="楷体_GB2312" w:eastAsia="楷体_GB2312" w:cs="楷体_GB2312"/>
          <w:kern w:val="0"/>
          <w:sz w:val="36"/>
          <w:szCs w:val="36"/>
        </w:rPr>
        <w:t>月</w:t>
      </w:r>
      <w:r>
        <w:rPr>
          <w:rFonts w:hint="eastAsia" w:ascii="楷体_GB2312" w:hAnsi="楷体_GB2312" w:eastAsia="楷体_GB2312" w:cs="楷体_GB2312"/>
          <w:kern w:val="0"/>
          <w:sz w:val="36"/>
          <w:szCs w:val="36"/>
          <w:lang w:val="en-US" w:eastAsia="zh-CN"/>
        </w:rPr>
        <w:t>4</w:t>
      </w:r>
      <w:r>
        <w:rPr>
          <w:rFonts w:hint="eastAsia" w:ascii="楷体_GB2312" w:hAnsi="楷体_GB2312" w:eastAsia="楷体_GB2312" w:cs="楷体_GB2312"/>
          <w:kern w:val="0"/>
          <w:sz w:val="36"/>
          <w:szCs w:val="36"/>
        </w:rPr>
        <w:t>日）</w:t>
      </w:r>
    </w:p>
    <w:p>
      <w:pPr>
        <w:pStyle w:val="2"/>
        <w:keepNext w:val="0"/>
        <w:keepLines w:val="0"/>
        <w:pageBreakBefore w:val="0"/>
        <w:kinsoku/>
        <w:wordWrap/>
        <w:overflowPunct/>
        <w:topLinePunct w:val="0"/>
        <w:autoSpaceDE/>
        <w:autoSpaceDN/>
        <w:bidi w:val="0"/>
        <w:adjustRightInd/>
        <w:snapToGrid/>
        <w:spacing w:line="618" w:lineRule="exact"/>
        <w:ind w:firstLine="640"/>
        <w:textAlignment w:val="auto"/>
        <w:rPr>
          <w:rFonts w:eastAsia="仿宋_GB2312"/>
          <w:kern w:val="0"/>
          <w:szCs w:val="28"/>
        </w:rPr>
      </w:pPr>
    </w:p>
    <w:p>
      <w:pPr>
        <w:pStyle w:val="2"/>
        <w:keepNext w:val="0"/>
        <w:keepLines w:val="0"/>
        <w:pageBreakBefore w:val="0"/>
        <w:kinsoku/>
        <w:wordWrap/>
        <w:overflowPunct/>
        <w:topLinePunct w:val="0"/>
        <w:autoSpaceDE/>
        <w:autoSpaceDN/>
        <w:bidi w:val="0"/>
        <w:adjustRightInd/>
        <w:snapToGrid/>
        <w:spacing w:line="618" w:lineRule="exact"/>
        <w:ind w:firstLine="640"/>
        <w:textAlignment w:val="auto"/>
        <w:rPr>
          <w:rFonts w:eastAsia="仿宋_GB2312"/>
          <w:kern w:val="0"/>
          <w:szCs w:val="28"/>
        </w:rPr>
      </w:pPr>
      <w:r>
        <w:rPr>
          <w:rFonts w:eastAsia="仿宋_GB2312"/>
          <w:kern w:val="0"/>
          <w:szCs w:val="28"/>
        </w:rPr>
        <w:t>根据《2022年</w:t>
      </w:r>
      <w:r>
        <w:rPr>
          <w:rFonts w:hint="eastAsia" w:eastAsia="仿宋_GB2312"/>
          <w:kern w:val="0"/>
          <w:szCs w:val="28"/>
          <w:lang w:val="en-US" w:eastAsia="zh-CN"/>
        </w:rPr>
        <w:t>思南大成农业发展集团有限责任公司</w:t>
      </w:r>
      <w:r>
        <w:rPr>
          <w:rFonts w:eastAsia="仿宋_GB2312"/>
          <w:kern w:val="0"/>
          <w:szCs w:val="28"/>
        </w:rPr>
        <w:t>公开招聘工作人员工作方案》（以下简称“方案”）及《2022年第十届人博</w:t>
      </w:r>
      <w:r>
        <w:rPr>
          <w:rFonts w:hint="eastAsia" w:eastAsia="仿宋_GB2312"/>
          <w:kern w:val="0"/>
          <w:szCs w:val="28"/>
          <w:lang w:val="en-US" w:eastAsia="zh-CN"/>
        </w:rPr>
        <w:t>会思南大成农业发展集团有限责任公司</w:t>
      </w:r>
      <w:r>
        <w:rPr>
          <w:rFonts w:eastAsia="仿宋_GB2312"/>
          <w:kern w:val="0"/>
          <w:szCs w:val="28"/>
        </w:rPr>
        <w:t>招聘公告》（以下简称“招聘公告”）的规定，截止2022年</w:t>
      </w:r>
      <w:r>
        <w:rPr>
          <w:rFonts w:hint="eastAsia" w:eastAsia="仿宋_GB2312"/>
          <w:kern w:val="0"/>
          <w:szCs w:val="28"/>
          <w:lang w:val="en-US" w:eastAsia="zh-CN"/>
        </w:rPr>
        <w:t>7</w:t>
      </w:r>
      <w:r>
        <w:rPr>
          <w:rFonts w:eastAsia="仿宋_GB2312"/>
          <w:kern w:val="0"/>
          <w:szCs w:val="28"/>
        </w:rPr>
        <w:t>月</w:t>
      </w:r>
      <w:r>
        <w:rPr>
          <w:rFonts w:hint="eastAsia" w:eastAsia="仿宋_GB2312"/>
          <w:kern w:val="0"/>
          <w:szCs w:val="28"/>
          <w:lang w:val="en-US" w:eastAsia="zh-CN"/>
        </w:rPr>
        <w:t>3</w:t>
      </w:r>
      <w:r>
        <w:rPr>
          <w:rFonts w:eastAsia="仿宋_GB2312"/>
          <w:kern w:val="0"/>
          <w:szCs w:val="28"/>
        </w:rPr>
        <w:t>日</w:t>
      </w:r>
      <w:r>
        <w:rPr>
          <w:rFonts w:hint="eastAsia" w:eastAsia="仿宋_GB2312"/>
          <w:kern w:val="0"/>
          <w:szCs w:val="28"/>
          <w:lang w:val="en-US" w:eastAsia="zh-CN"/>
        </w:rPr>
        <w:t>第一轮简历筛选和第二轮面试</w:t>
      </w:r>
      <w:r>
        <w:rPr>
          <w:rFonts w:eastAsia="仿宋_GB2312"/>
          <w:kern w:val="0"/>
          <w:szCs w:val="28"/>
        </w:rPr>
        <w:t>工作已结束，</w:t>
      </w:r>
      <w:r>
        <w:rPr>
          <w:rFonts w:hint="eastAsia" w:eastAsia="仿宋_GB2312"/>
          <w:kern w:val="0"/>
          <w:szCs w:val="28"/>
        </w:rPr>
        <w:t>现</w:t>
      </w:r>
      <w:r>
        <w:rPr>
          <w:rFonts w:hint="eastAsia" w:eastAsia="仿宋_GB2312"/>
          <w:kern w:val="0"/>
          <w:szCs w:val="28"/>
          <w:lang w:val="en-US" w:eastAsia="zh-CN"/>
        </w:rPr>
        <w:t>将</w:t>
      </w:r>
      <w:r>
        <w:rPr>
          <w:rFonts w:hint="eastAsia" w:eastAsia="仿宋_GB2312"/>
          <w:kern w:val="0"/>
          <w:szCs w:val="28"/>
        </w:rPr>
        <w:t>关事宜</w:t>
      </w:r>
      <w:r>
        <w:rPr>
          <w:rFonts w:eastAsia="仿宋_GB2312"/>
          <w:kern w:val="0"/>
          <w:szCs w:val="28"/>
        </w:rPr>
        <w:t>公告如下：</w:t>
      </w:r>
    </w:p>
    <w:p>
      <w:pPr>
        <w:pStyle w:val="2"/>
        <w:keepNext w:val="0"/>
        <w:keepLines w:val="0"/>
        <w:pageBreakBefore w:val="0"/>
        <w:kinsoku/>
        <w:wordWrap/>
        <w:overflowPunct/>
        <w:topLinePunct w:val="0"/>
        <w:autoSpaceDE/>
        <w:autoSpaceDN/>
        <w:bidi w:val="0"/>
        <w:adjustRightInd/>
        <w:snapToGrid/>
        <w:spacing w:line="618" w:lineRule="exact"/>
        <w:ind w:firstLine="640"/>
        <w:textAlignment w:val="auto"/>
        <w:rPr>
          <w:rFonts w:hint="eastAsia" w:ascii="黑体" w:hAnsi="黑体" w:eastAsia="黑体" w:cs="黑体"/>
          <w:b/>
          <w:bCs/>
          <w:kern w:val="0"/>
          <w:szCs w:val="28"/>
        </w:rPr>
      </w:pPr>
      <w:r>
        <w:rPr>
          <w:rFonts w:hint="eastAsia" w:ascii="黑体" w:hAnsi="黑体" w:eastAsia="黑体" w:cs="黑体"/>
          <w:b/>
          <w:bCs/>
          <w:kern w:val="0"/>
          <w:szCs w:val="28"/>
          <w:lang w:val="en-US" w:eastAsia="zh-CN"/>
        </w:rPr>
        <w:t>一</w:t>
      </w:r>
      <w:r>
        <w:rPr>
          <w:rFonts w:hint="eastAsia" w:ascii="黑体" w:hAnsi="黑体" w:eastAsia="黑体" w:cs="黑体"/>
          <w:b/>
          <w:bCs/>
          <w:kern w:val="0"/>
          <w:szCs w:val="28"/>
        </w:rPr>
        <w:t>、</w:t>
      </w:r>
      <w:r>
        <w:rPr>
          <w:rFonts w:hint="eastAsia" w:ascii="黑体" w:hAnsi="黑体" w:eastAsia="黑体" w:cs="黑体"/>
          <w:b/>
          <w:bCs/>
          <w:kern w:val="0"/>
          <w:szCs w:val="28"/>
          <w:lang w:val="en-US" w:eastAsia="zh-CN"/>
        </w:rPr>
        <w:t>面试</w:t>
      </w:r>
      <w:r>
        <w:rPr>
          <w:rFonts w:hint="eastAsia" w:ascii="黑体" w:hAnsi="黑体" w:eastAsia="黑体" w:cs="黑体"/>
          <w:b/>
          <w:bCs/>
          <w:kern w:val="0"/>
          <w:szCs w:val="28"/>
        </w:rPr>
        <w:t>有关事宜</w:t>
      </w:r>
    </w:p>
    <w:p>
      <w:pPr>
        <w:pStyle w:val="2"/>
        <w:keepNext w:val="0"/>
        <w:keepLines w:val="0"/>
        <w:pageBreakBefore w:val="0"/>
        <w:kinsoku/>
        <w:wordWrap/>
        <w:overflowPunct/>
        <w:topLinePunct w:val="0"/>
        <w:autoSpaceDE/>
        <w:autoSpaceDN/>
        <w:bidi w:val="0"/>
        <w:adjustRightInd/>
        <w:snapToGrid/>
        <w:spacing w:line="618" w:lineRule="exact"/>
        <w:ind w:firstLine="640"/>
        <w:textAlignment w:val="auto"/>
        <w:rPr>
          <w:rFonts w:hint="eastAsia" w:eastAsia="仿宋_GB2312"/>
          <w:b/>
          <w:bCs/>
          <w:kern w:val="0"/>
          <w:szCs w:val="28"/>
        </w:rPr>
      </w:pPr>
      <w:r>
        <w:rPr>
          <w:rFonts w:hint="eastAsia" w:eastAsia="仿宋_GB2312"/>
          <w:b/>
          <w:bCs/>
          <w:kern w:val="0"/>
          <w:szCs w:val="28"/>
          <w:lang w:val="en-US" w:eastAsia="zh-CN"/>
        </w:rPr>
        <w:t>1.拟聘用人员名单</w:t>
      </w:r>
      <w:r>
        <w:rPr>
          <w:rFonts w:hint="eastAsia" w:eastAsia="仿宋_GB2312"/>
          <w:b/>
          <w:bCs/>
          <w:kern w:val="0"/>
          <w:szCs w:val="28"/>
        </w:rPr>
        <w:t>：</w:t>
      </w:r>
    </w:p>
    <w:p>
      <w:pPr>
        <w:pStyle w:val="2"/>
        <w:keepNext w:val="0"/>
        <w:keepLines w:val="0"/>
        <w:pageBreakBefore w:val="0"/>
        <w:kinsoku/>
        <w:wordWrap/>
        <w:overflowPunct/>
        <w:topLinePunct w:val="0"/>
        <w:autoSpaceDE/>
        <w:autoSpaceDN/>
        <w:bidi w:val="0"/>
        <w:adjustRightInd/>
        <w:snapToGrid/>
        <w:spacing w:line="618" w:lineRule="exact"/>
        <w:ind w:firstLine="640"/>
        <w:jc w:val="left"/>
        <w:textAlignment w:val="auto"/>
        <w:rPr>
          <w:rFonts w:hint="eastAsia" w:eastAsia="仿宋_GB2312"/>
          <w:kern w:val="0"/>
          <w:szCs w:val="28"/>
          <w:lang w:val="en-US" w:eastAsia="zh-CN"/>
        </w:rPr>
      </w:pPr>
      <w:r>
        <w:rPr>
          <w:rFonts w:hint="eastAsia" w:eastAsia="仿宋_GB2312"/>
          <w:kern w:val="0"/>
          <w:szCs w:val="28"/>
          <w:lang w:val="en-US" w:eastAsia="zh-CN"/>
        </w:rPr>
        <w:t>考生即日起可登录“贵州人才信息网”（http://www.gzrc.com.cn/）查看拟聘用人员的各项成绩。（详见附件）</w:t>
      </w:r>
    </w:p>
    <w:p>
      <w:pPr>
        <w:keepNext w:val="0"/>
        <w:keepLines w:val="0"/>
        <w:widowControl/>
        <w:suppressLineNumbers w:val="0"/>
        <w:wordWrap w:val="0"/>
        <w:spacing w:line="280" w:lineRule="atLeast"/>
        <w:jc w:val="center"/>
        <w:rPr>
          <w:rFonts w:hint="eastAsia" w:ascii="新宋体" w:hAnsi="新宋体" w:eastAsia="新宋体" w:cs="新宋体"/>
          <w:b/>
          <w:bCs/>
          <w:i w:val="0"/>
          <w:caps w:val="0"/>
          <w:color w:val="000000"/>
          <w:spacing w:val="20"/>
          <w:kern w:val="0"/>
          <w:sz w:val="32"/>
          <w:szCs w:val="32"/>
          <w:lang w:val="en-US" w:eastAsia="zh-CN" w:bidi="ar"/>
        </w:rPr>
      </w:pPr>
    </w:p>
    <w:p>
      <w:pPr>
        <w:keepNext w:val="0"/>
        <w:keepLines w:val="0"/>
        <w:widowControl/>
        <w:suppressLineNumbers w:val="0"/>
        <w:wordWrap w:val="0"/>
        <w:spacing w:line="280" w:lineRule="atLeast"/>
        <w:jc w:val="center"/>
        <w:rPr>
          <w:rFonts w:hint="eastAsia" w:ascii="新宋体" w:hAnsi="新宋体" w:eastAsia="新宋体" w:cs="新宋体"/>
          <w:b/>
          <w:bCs/>
          <w:i w:val="0"/>
          <w:caps w:val="0"/>
          <w:color w:val="000000"/>
          <w:spacing w:val="20"/>
          <w:kern w:val="0"/>
          <w:sz w:val="32"/>
          <w:szCs w:val="32"/>
          <w:lang w:val="en-US" w:eastAsia="zh-CN" w:bidi="ar"/>
        </w:rPr>
      </w:pPr>
    </w:p>
    <w:p>
      <w:pPr>
        <w:keepNext w:val="0"/>
        <w:keepLines w:val="0"/>
        <w:widowControl/>
        <w:suppressLineNumbers w:val="0"/>
        <w:wordWrap w:val="0"/>
        <w:spacing w:line="280" w:lineRule="atLeast"/>
        <w:jc w:val="center"/>
        <w:rPr>
          <w:rStyle w:val="8"/>
          <w:rFonts w:hint="eastAsia" w:ascii="新宋体" w:hAnsi="新宋体" w:eastAsia="新宋体" w:cs="新宋体"/>
          <w:b/>
          <w:bCs/>
          <w:i w:val="0"/>
          <w:caps w:val="0"/>
          <w:color w:val="000000"/>
          <w:spacing w:val="20"/>
          <w:kern w:val="0"/>
          <w:sz w:val="32"/>
          <w:szCs w:val="32"/>
          <w:lang w:val="en-US" w:eastAsia="zh-CN" w:bidi="ar"/>
        </w:rPr>
      </w:pPr>
      <w:r>
        <w:rPr>
          <w:rFonts w:hint="eastAsia" w:ascii="新宋体" w:hAnsi="新宋体" w:eastAsia="新宋体" w:cs="新宋体"/>
          <w:b/>
          <w:bCs/>
          <w:i w:val="0"/>
          <w:caps w:val="0"/>
          <w:color w:val="000000"/>
          <w:spacing w:val="20"/>
          <w:kern w:val="0"/>
          <w:sz w:val="32"/>
          <w:szCs w:val="32"/>
          <w:lang w:val="en-US" w:eastAsia="zh-CN" w:bidi="ar"/>
        </w:rPr>
        <w:t>思南大成农业发展集团有限责任公司</w:t>
      </w:r>
      <w:r>
        <w:rPr>
          <w:rStyle w:val="8"/>
          <w:rFonts w:hint="eastAsia" w:ascii="新宋体" w:hAnsi="新宋体" w:eastAsia="新宋体" w:cs="新宋体"/>
          <w:b/>
          <w:bCs/>
          <w:i w:val="0"/>
          <w:caps w:val="0"/>
          <w:color w:val="000000"/>
          <w:spacing w:val="20"/>
          <w:kern w:val="0"/>
          <w:sz w:val="32"/>
          <w:szCs w:val="32"/>
          <w:lang w:val="en-US" w:eastAsia="zh-CN" w:bidi="ar"/>
        </w:rPr>
        <w:t>2022年</w:t>
      </w:r>
    </w:p>
    <w:p>
      <w:pPr>
        <w:keepNext w:val="0"/>
        <w:keepLines w:val="0"/>
        <w:widowControl/>
        <w:suppressLineNumbers w:val="0"/>
        <w:wordWrap w:val="0"/>
        <w:spacing w:line="280" w:lineRule="atLeast"/>
        <w:jc w:val="center"/>
        <w:rPr>
          <w:rStyle w:val="8"/>
          <w:rFonts w:hint="eastAsia" w:ascii="新宋体" w:hAnsi="新宋体" w:eastAsia="新宋体" w:cs="新宋体"/>
          <w:b/>
          <w:bCs/>
          <w:i w:val="0"/>
          <w:caps w:val="0"/>
          <w:color w:val="000000"/>
          <w:spacing w:val="20"/>
          <w:kern w:val="0"/>
          <w:sz w:val="32"/>
          <w:szCs w:val="32"/>
          <w:lang w:val="en-US" w:eastAsia="zh-CN" w:bidi="ar"/>
        </w:rPr>
      </w:pPr>
      <w:r>
        <w:rPr>
          <w:rStyle w:val="8"/>
          <w:rFonts w:hint="eastAsia" w:ascii="新宋体" w:hAnsi="新宋体" w:eastAsia="新宋体" w:cs="新宋体"/>
          <w:b/>
          <w:bCs/>
          <w:i w:val="0"/>
          <w:caps w:val="0"/>
          <w:color w:val="000000"/>
          <w:spacing w:val="20"/>
          <w:kern w:val="0"/>
          <w:sz w:val="32"/>
          <w:szCs w:val="32"/>
          <w:lang w:val="en-US" w:eastAsia="zh-CN" w:bidi="ar"/>
        </w:rPr>
        <w:t>省第十届人博会公开招聘工作人员</w:t>
      </w:r>
    </w:p>
    <w:p>
      <w:pPr>
        <w:keepNext w:val="0"/>
        <w:keepLines w:val="0"/>
        <w:widowControl/>
        <w:suppressLineNumbers w:val="0"/>
        <w:wordWrap w:val="0"/>
        <w:spacing w:line="280" w:lineRule="atLeast"/>
        <w:jc w:val="center"/>
        <w:rPr>
          <w:rFonts w:ascii="新宋体" w:hAnsi="新宋体" w:eastAsia="新宋体" w:cs="新宋体"/>
          <w:b/>
          <w:bCs/>
          <w:i w:val="0"/>
          <w:caps w:val="0"/>
          <w:color w:val="000000"/>
          <w:spacing w:val="20"/>
          <w:sz w:val="32"/>
          <w:szCs w:val="32"/>
        </w:rPr>
      </w:pPr>
      <w:r>
        <w:rPr>
          <w:rStyle w:val="8"/>
          <w:rFonts w:hint="eastAsia" w:ascii="新宋体" w:hAnsi="新宋体" w:eastAsia="新宋体" w:cs="新宋体"/>
          <w:b/>
          <w:bCs/>
          <w:i w:val="0"/>
          <w:caps w:val="0"/>
          <w:color w:val="000000"/>
          <w:spacing w:val="20"/>
          <w:kern w:val="0"/>
          <w:sz w:val="32"/>
          <w:szCs w:val="32"/>
          <w:lang w:val="en-US" w:eastAsia="zh-CN" w:bidi="ar"/>
        </w:rPr>
        <w:t>各部门成绩第一名及拟聘用人员名单</w:t>
      </w:r>
    </w:p>
    <w:tbl>
      <w:tblPr>
        <w:tblStyle w:val="6"/>
        <w:tblpPr w:leftFromText="180" w:rightFromText="180" w:vertAnchor="text" w:horzAnchor="page" w:tblpX="853" w:tblpY="151"/>
        <w:tblOverlap w:val="never"/>
        <w:tblW w:w="4798" w:type="pct"/>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88"/>
        <w:gridCol w:w="1995"/>
        <w:gridCol w:w="420"/>
        <w:gridCol w:w="450"/>
        <w:gridCol w:w="540"/>
        <w:gridCol w:w="960"/>
        <w:gridCol w:w="1095"/>
        <w:gridCol w:w="1080"/>
        <w:gridCol w:w="1170"/>
        <w:gridCol w:w="8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40" w:hRule="atLeast"/>
          <w:tblCellSpacing w:w="0" w:type="dxa"/>
        </w:trPr>
        <w:tc>
          <w:tcPr>
            <w:tcW w:w="788" w:type="dxa"/>
            <w:shd w:val="clear" w:color="auto" w:fill="auto"/>
            <w:vAlign w:val="center"/>
          </w:tcPr>
          <w:p>
            <w:pPr>
              <w:keepNext w:val="0"/>
              <w:keepLines w:val="0"/>
              <w:widowControl/>
              <w:suppressLineNumbers w:val="0"/>
              <w:jc w:val="center"/>
              <w:textAlignment w:val="center"/>
              <w:rPr>
                <w:rFonts w:hint="eastAsia"/>
                <w:b/>
                <w:bCs/>
                <w:lang w:val="en-US" w:eastAsia="zh-CN"/>
              </w:rPr>
            </w:pPr>
            <w:r>
              <w:rPr>
                <w:rFonts w:hint="eastAsia" w:ascii="仿宋_GB2312" w:hAnsi="宋体" w:eastAsia="仿宋_GB2312" w:cs="仿宋_GB2312"/>
                <w:b/>
                <w:bCs/>
                <w:i w:val="0"/>
                <w:iCs w:val="0"/>
                <w:color w:val="000000"/>
                <w:kern w:val="0"/>
                <w:sz w:val="22"/>
                <w:szCs w:val="22"/>
                <w:u w:val="none"/>
                <w:lang w:val="en-US" w:eastAsia="zh-CN" w:bidi="ar"/>
              </w:rPr>
              <w:t>部门</w:t>
            </w:r>
          </w:p>
        </w:tc>
        <w:tc>
          <w:tcPr>
            <w:tcW w:w="1995" w:type="dxa"/>
            <w:shd w:val="clear" w:color="auto" w:fill="auto"/>
            <w:vAlign w:val="center"/>
          </w:tcPr>
          <w:p>
            <w:pPr>
              <w:keepNext w:val="0"/>
              <w:keepLines w:val="0"/>
              <w:widowControl/>
              <w:suppressLineNumbers w:val="0"/>
              <w:jc w:val="center"/>
              <w:textAlignment w:val="center"/>
              <w:rPr>
                <w:rFonts w:hint="default"/>
                <w:b/>
                <w:bCs/>
                <w:lang w:val="en-US" w:eastAsia="zh-CN"/>
              </w:rPr>
            </w:pPr>
            <w:r>
              <w:rPr>
                <w:rFonts w:hint="eastAsia" w:ascii="仿宋_GB2312" w:hAnsi="宋体" w:eastAsia="仿宋_GB2312" w:cs="仿宋_GB2312"/>
                <w:b/>
                <w:bCs/>
                <w:i w:val="0"/>
                <w:iCs w:val="0"/>
                <w:color w:val="000000"/>
                <w:kern w:val="0"/>
                <w:sz w:val="22"/>
                <w:szCs w:val="22"/>
                <w:u w:val="none"/>
                <w:lang w:val="en-US" w:eastAsia="zh-CN" w:bidi="ar"/>
              </w:rPr>
              <w:t>准考证号</w:t>
            </w:r>
          </w:p>
        </w:tc>
        <w:tc>
          <w:tcPr>
            <w:tcW w:w="420" w:type="dxa"/>
            <w:shd w:val="clear" w:color="auto" w:fill="auto"/>
            <w:vAlign w:val="center"/>
          </w:tcPr>
          <w:p>
            <w:pPr>
              <w:keepNext w:val="0"/>
              <w:keepLines w:val="0"/>
              <w:widowControl/>
              <w:suppressLineNumbers w:val="0"/>
              <w:jc w:val="center"/>
              <w:textAlignment w:val="center"/>
              <w:rPr>
                <w:rFonts w:hint="eastAsia"/>
                <w:b/>
                <w:bCs/>
                <w:lang w:val="en-US" w:eastAsia="zh-CN"/>
              </w:rPr>
            </w:pPr>
            <w:r>
              <w:rPr>
                <w:rFonts w:hint="eastAsia" w:ascii="仿宋_GB2312" w:hAnsi="宋体" w:eastAsia="仿宋_GB2312" w:cs="仿宋_GB2312"/>
                <w:b/>
                <w:bCs/>
                <w:i w:val="0"/>
                <w:iCs w:val="0"/>
                <w:color w:val="000000"/>
                <w:kern w:val="0"/>
                <w:sz w:val="22"/>
                <w:szCs w:val="22"/>
                <w:u w:val="none"/>
                <w:lang w:val="en-US" w:eastAsia="zh-CN" w:bidi="ar"/>
              </w:rPr>
              <w:t>性别</w:t>
            </w:r>
          </w:p>
        </w:tc>
        <w:tc>
          <w:tcPr>
            <w:tcW w:w="450" w:type="dxa"/>
            <w:shd w:val="clear" w:color="auto" w:fill="auto"/>
            <w:vAlign w:val="center"/>
          </w:tcPr>
          <w:p>
            <w:pPr>
              <w:keepNext w:val="0"/>
              <w:keepLines w:val="0"/>
              <w:widowControl/>
              <w:suppressLineNumbers w:val="0"/>
              <w:jc w:val="center"/>
              <w:textAlignment w:val="center"/>
              <w:rPr>
                <w:rFonts w:hint="default"/>
                <w:b/>
                <w:bCs/>
                <w:lang w:val="en-US" w:eastAsia="zh-CN"/>
              </w:rPr>
            </w:pPr>
            <w:r>
              <w:rPr>
                <w:rFonts w:hint="eastAsia" w:ascii="仿宋_GB2312" w:hAnsi="宋体" w:eastAsia="仿宋_GB2312" w:cs="仿宋_GB2312"/>
                <w:b/>
                <w:bCs/>
                <w:i w:val="0"/>
                <w:iCs w:val="0"/>
                <w:color w:val="000000"/>
                <w:kern w:val="0"/>
                <w:sz w:val="22"/>
                <w:szCs w:val="22"/>
                <w:u w:val="none"/>
                <w:lang w:val="en-US" w:eastAsia="zh-CN" w:bidi="ar"/>
              </w:rPr>
              <w:t>年龄</w:t>
            </w:r>
          </w:p>
        </w:tc>
        <w:tc>
          <w:tcPr>
            <w:tcW w:w="540" w:type="dxa"/>
            <w:shd w:val="clear" w:color="auto" w:fill="auto"/>
            <w:vAlign w:val="center"/>
          </w:tcPr>
          <w:p>
            <w:pPr>
              <w:keepNext w:val="0"/>
              <w:keepLines w:val="0"/>
              <w:widowControl/>
              <w:suppressLineNumbers w:val="0"/>
              <w:jc w:val="center"/>
              <w:textAlignment w:val="center"/>
              <w:rPr>
                <w:rFonts w:hint="eastAsia"/>
                <w:b/>
                <w:bCs/>
                <w:lang w:val="en-US" w:eastAsia="zh-CN"/>
              </w:rPr>
            </w:pPr>
            <w:r>
              <w:rPr>
                <w:rFonts w:hint="eastAsia" w:ascii="仿宋_GB2312" w:hAnsi="宋体" w:eastAsia="仿宋_GB2312" w:cs="仿宋_GB2312"/>
                <w:b/>
                <w:bCs/>
                <w:i w:val="0"/>
                <w:iCs w:val="0"/>
                <w:color w:val="000000"/>
                <w:kern w:val="0"/>
                <w:sz w:val="22"/>
                <w:szCs w:val="22"/>
                <w:u w:val="none"/>
                <w:lang w:val="en-US" w:eastAsia="zh-CN" w:bidi="ar"/>
              </w:rPr>
              <w:t>学历</w:t>
            </w:r>
          </w:p>
        </w:tc>
        <w:tc>
          <w:tcPr>
            <w:tcW w:w="960" w:type="dxa"/>
            <w:shd w:val="clear" w:color="auto" w:fill="auto"/>
            <w:vAlign w:val="center"/>
          </w:tcPr>
          <w:p>
            <w:pPr>
              <w:keepNext w:val="0"/>
              <w:keepLines w:val="0"/>
              <w:widowControl/>
              <w:suppressLineNumbers w:val="0"/>
              <w:jc w:val="center"/>
              <w:textAlignment w:val="center"/>
              <w:rPr>
                <w:rFonts w:hint="eastAsia"/>
                <w:b/>
                <w:bCs/>
                <w:lang w:val="en-US" w:eastAsia="zh-CN"/>
              </w:rPr>
            </w:pPr>
            <w:r>
              <w:rPr>
                <w:rFonts w:hint="eastAsia" w:ascii="仿宋_GB2312" w:hAnsi="宋体" w:eastAsia="仿宋_GB2312" w:cs="仿宋_GB2312"/>
                <w:b/>
                <w:bCs/>
                <w:i w:val="0"/>
                <w:iCs w:val="0"/>
                <w:color w:val="000000"/>
                <w:kern w:val="0"/>
                <w:sz w:val="22"/>
                <w:szCs w:val="22"/>
                <w:u w:val="none"/>
                <w:lang w:val="en-US" w:eastAsia="zh-CN" w:bidi="ar"/>
              </w:rPr>
              <w:t>专业</w:t>
            </w:r>
          </w:p>
        </w:tc>
        <w:tc>
          <w:tcPr>
            <w:tcW w:w="1095" w:type="dxa"/>
            <w:shd w:val="clear" w:color="auto" w:fill="auto"/>
            <w:vAlign w:val="center"/>
          </w:tcPr>
          <w:p>
            <w:pPr>
              <w:keepNext w:val="0"/>
              <w:keepLines w:val="0"/>
              <w:widowControl/>
              <w:suppressLineNumbers w:val="0"/>
              <w:jc w:val="center"/>
              <w:textAlignment w:val="center"/>
              <w:rPr>
                <w:rFonts w:hint="eastAsia"/>
                <w:b/>
                <w:bCs/>
                <w:lang w:val="en-US" w:eastAsia="zh-CN"/>
              </w:rPr>
            </w:pPr>
            <w:r>
              <w:rPr>
                <w:rFonts w:hint="eastAsia" w:ascii="仿宋_GB2312" w:hAnsi="宋体" w:eastAsia="仿宋_GB2312" w:cs="仿宋_GB2312"/>
                <w:b/>
                <w:bCs/>
                <w:i w:val="0"/>
                <w:iCs w:val="0"/>
                <w:color w:val="000000"/>
                <w:kern w:val="0"/>
                <w:sz w:val="22"/>
                <w:szCs w:val="22"/>
                <w:u w:val="none"/>
                <w:lang w:val="en-US" w:eastAsia="zh-CN" w:bidi="ar"/>
              </w:rPr>
              <w:t>第一轮简历评价分</w:t>
            </w:r>
          </w:p>
        </w:tc>
        <w:tc>
          <w:tcPr>
            <w:tcW w:w="1080" w:type="dxa"/>
            <w:shd w:val="clear" w:color="auto" w:fill="auto"/>
            <w:vAlign w:val="center"/>
          </w:tcPr>
          <w:p>
            <w:pPr>
              <w:keepNext w:val="0"/>
              <w:keepLines w:val="0"/>
              <w:widowControl/>
              <w:suppressLineNumbers w:val="0"/>
              <w:jc w:val="center"/>
              <w:textAlignment w:val="center"/>
              <w:rPr>
                <w:rFonts w:hint="eastAsia"/>
                <w:b/>
                <w:bCs/>
                <w:lang w:val="en-US" w:eastAsia="zh-CN"/>
              </w:rPr>
            </w:pPr>
            <w:r>
              <w:rPr>
                <w:rFonts w:hint="eastAsia" w:ascii="仿宋_GB2312" w:hAnsi="宋体" w:eastAsia="仿宋_GB2312" w:cs="仿宋_GB2312"/>
                <w:b/>
                <w:bCs/>
                <w:i w:val="0"/>
                <w:iCs w:val="0"/>
                <w:color w:val="000000"/>
                <w:kern w:val="0"/>
                <w:sz w:val="22"/>
                <w:szCs w:val="22"/>
                <w:u w:val="none"/>
                <w:lang w:val="en-US" w:eastAsia="zh-CN" w:bidi="ar"/>
              </w:rPr>
              <w:t>第二轮面试评分</w:t>
            </w:r>
          </w:p>
        </w:tc>
        <w:tc>
          <w:tcPr>
            <w:tcW w:w="1170" w:type="dxa"/>
            <w:shd w:val="clear" w:color="auto" w:fill="auto"/>
            <w:vAlign w:val="center"/>
          </w:tcPr>
          <w:p>
            <w:pPr>
              <w:keepNext w:val="0"/>
              <w:keepLines w:val="0"/>
              <w:widowControl/>
              <w:suppressLineNumbers w:val="0"/>
              <w:jc w:val="center"/>
              <w:textAlignment w:val="center"/>
              <w:rPr>
                <w:rFonts w:hint="eastAsia"/>
                <w:b/>
                <w:bCs/>
                <w:lang w:val="en-US" w:eastAsia="zh-CN"/>
              </w:rPr>
            </w:pPr>
            <w:r>
              <w:rPr>
                <w:rFonts w:hint="eastAsia" w:ascii="仿宋_GB2312" w:hAnsi="宋体" w:eastAsia="仿宋_GB2312" w:cs="仿宋_GB2312"/>
                <w:b/>
                <w:bCs/>
                <w:i w:val="0"/>
                <w:iCs w:val="0"/>
                <w:color w:val="000000"/>
                <w:kern w:val="0"/>
                <w:sz w:val="22"/>
                <w:szCs w:val="22"/>
                <w:u w:val="none"/>
                <w:lang w:val="en-US" w:eastAsia="zh-CN" w:bidi="ar"/>
              </w:rPr>
              <w:t>综合评分</w:t>
            </w:r>
          </w:p>
        </w:tc>
        <w:tc>
          <w:tcPr>
            <w:tcW w:w="8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2"/>
                <w:szCs w:val="22"/>
                <w:u w:val="none"/>
                <w:lang w:val="en-US" w:eastAsia="zh-CN" w:bidi="ar"/>
              </w:rPr>
            </w:pPr>
            <w:r>
              <w:rPr>
                <w:rFonts w:hint="eastAsia" w:ascii="仿宋_GB2312" w:hAnsi="宋体" w:eastAsia="仿宋_GB2312" w:cs="仿宋_GB2312"/>
                <w:b/>
                <w:bCs/>
                <w:i w:val="0"/>
                <w:iCs w:val="0"/>
                <w:color w:val="000000"/>
                <w:kern w:val="0"/>
                <w:sz w:val="22"/>
                <w:szCs w:val="22"/>
                <w:u w:val="none"/>
                <w:lang w:val="en-US" w:eastAsia="zh-CN" w:bidi="ar"/>
              </w:rPr>
              <w:t>是否拟聘用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11" w:hRule="atLeast"/>
          <w:tblCellSpacing w:w="0" w:type="dxa"/>
        </w:trPr>
        <w:tc>
          <w:tcPr>
            <w:tcW w:w="788"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sz w:val="22"/>
                <w:szCs w:val="22"/>
              </w:rPr>
            </w:pPr>
            <w:r>
              <w:rPr>
                <w:rFonts w:hint="eastAsia" w:ascii="宋体" w:hAnsi="宋体" w:eastAsia="宋体" w:cs="宋体"/>
                <w:b/>
                <w:bCs/>
                <w:i w:val="0"/>
                <w:iCs w:val="0"/>
                <w:color w:val="000000"/>
                <w:kern w:val="0"/>
                <w:sz w:val="22"/>
                <w:szCs w:val="22"/>
                <w:u w:val="none"/>
                <w:lang w:val="en-US" w:eastAsia="zh-CN" w:bidi="ar"/>
              </w:rPr>
              <w:t>项目部</w:t>
            </w:r>
          </w:p>
        </w:tc>
        <w:tc>
          <w:tcPr>
            <w:tcW w:w="1995" w:type="dxa"/>
            <w:shd w:val="clear" w:color="auto" w:fill="auto"/>
            <w:vAlign w:val="center"/>
          </w:tcPr>
          <w:p>
            <w:pPr>
              <w:keepNext w:val="0"/>
              <w:keepLines w:val="0"/>
              <w:widowControl/>
              <w:suppressLineNumbers w:val="0"/>
              <w:jc w:val="center"/>
              <w:textAlignment w:val="center"/>
              <w:rPr>
                <w:rFonts w:hint="default" w:eastAsiaTheme="minorEastAsia"/>
                <w:b/>
                <w:bCs/>
                <w:lang w:val="en-US" w:eastAsia="zh-CN"/>
              </w:rPr>
            </w:pPr>
            <w:r>
              <w:rPr>
                <w:rFonts w:ascii="宋体" w:hAnsi="宋体" w:eastAsia="宋体" w:cs="宋体"/>
                <w:sz w:val="24"/>
                <w:szCs w:val="24"/>
              </w:rPr>
              <w:t>SN2022070301038</w:t>
            </w:r>
          </w:p>
        </w:tc>
        <w:tc>
          <w:tcPr>
            <w:tcW w:w="420" w:type="dxa"/>
            <w:shd w:val="clear" w:color="auto" w:fill="auto"/>
            <w:vAlign w:val="center"/>
          </w:tcPr>
          <w:p>
            <w:pPr>
              <w:keepNext w:val="0"/>
              <w:keepLines w:val="0"/>
              <w:widowControl/>
              <w:suppressLineNumbers w:val="0"/>
              <w:jc w:val="center"/>
              <w:textAlignment w:val="center"/>
              <w:rPr>
                <w:rFonts w:hint="default" w:eastAsiaTheme="minorEastAsia"/>
                <w:b/>
                <w:bCs/>
                <w:lang w:val="en-US" w:eastAsia="zh-CN"/>
              </w:rPr>
            </w:pPr>
            <w:r>
              <w:rPr>
                <w:rFonts w:hint="eastAsia" w:ascii="仿宋_GB2312" w:hAnsi="宋体" w:eastAsia="仿宋_GB2312" w:cs="仿宋_GB2312"/>
                <w:i w:val="0"/>
                <w:iCs w:val="0"/>
                <w:color w:val="000000"/>
                <w:kern w:val="0"/>
                <w:sz w:val="22"/>
                <w:szCs w:val="22"/>
                <w:u w:val="none"/>
                <w:lang w:val="en-US" w:eastAsia="zh-CN" w:bidi="ar"/>
              </w:rPr>
              <w:t>男</w:t>
            </w:r>
          </w:p>
        </w:tc>
        <w:tc>
          <w:tcPr>
            <w:tcW w:w="450" w:type="dxa"/>
            <w:shd w:val="clear" w:color="auto" w:fill="auto"/>
            <w:vAlign w:val="center"/>
          </w:tcPr>
          <w:p>
            <w:pPr>
              <w:keepNext w:val="0"/>
              <w:keepLines w:val="0"/>
              <w:widowControl/>
              <w:suppressLineNumbers w:val="0"/>
              <w:jc w:val="center"/>
              <w:textAlignment w:val="center"/>
              <w:rPr>
                <w:rFonts w:hint="default"/>
                <w:b/>
                <w:bCs/>
                <w:lang w:val="en-US"/>
              </w:rPr>
            </w:pPr>
            <w:r>
              <w:rPr>
                <w:rFonts w:hint="eastAsia" w:ascii="仿宋_GB2312" w:hAnsi="宋体" w:eastAsia="仿宋_GB2312" w:cs="仿宋_GB2312"/>
                <w:i w:val="0"/>
                <w:iCs w:val="0"/>
                <w:color w:val="000000"/>
                <w:kern w:val="0"/>
                <w:sz w:val="22"/>
                <w:szCs w:val="22"/>
                <w:u w:val="none"/>
                <w:lang w:val="en-US" w:eastAsia="zh-CN" w:bidi="ar"/>
              </w:rPr>
              <w:t>27</w:t>
            </w:r>
          </w:p>
        </w:tc>
        <w:tc>
          <w:tcPr>
            <w:tcW w:w="540" w:type="dxa"/>
            <w:shd w:val="clear" w:color="auto" w:fill="auto"/>
            <w:vAlign w:val="center"/>
          </w:tcPr>
          <w:p>
            <w:pPr>
              <w:keepNext w:val="0"/>
              <w:keepLines w:val="0"/>
              <w:widowControl/>
              <w:suppressLineNumbers w:val="0"/>
              <w:jc w:val="center"/>
              <w:textAlignment w:val="center"/>
              <w:rPr>
                <w:rFonts w:hint="default" w:eastAsiaTheme="minorEastAsia"/>
                <w:b/>
                <w:bCs/>
                <w:sz w:val="22"/>
                <w:szCs w:val="22"/>
                <w:lang w:val="en-US" w:eastAsia="zh-CN"/>
              </w:rPr>
            </w:pPr>
            <w:r>
              <w:rPr>
                <w:rFonts w:hint="eastAsia" w:ascii="仿宋_GB2312" w:hAnsi="宋体" w:eastAsia="仿宋_GB2312" w:cs="仿宋_GB2312"/>
                <w:i w:val="0"/>
                <w:iCs w:val="0"/>
                <w:color w:val="000000"/>
                <w:kern w:val="0"/>
                <w:sz w:val="22"/>
                <w:szCs w:val="22"/>
                <w:u w:val="none"/>
                <w:lang w:val="en-US" w:eastAsia="zh-CN" w:bidi="ar"/>
              </w:rPr>
              <w:t>本科</w:t>
            </w:r>
          </w:p>
        </w:tc>
        <w:tc>
          <w:tcPr>
            <w:tcW w:w="960" w:type="dxa"/>
            <w:shd w:val="clear" w:color="auto" w:fill="auto"/>
            <w:vAlign w:val="center"/>
          </w:tcPr>
          <w:p>
            <w:pPr>
              <w:keepNext w:val="0"/>
              <w:keepLines w:val="0"/>
              <w:widowControl/>
              <w:suppressLineNumbers w:val="0"/>
              <w:jc w:val="center"/>
              <w:textAlignment w:val="center"/>
              <w:rPr>
                <w:rFonts w:hint="default" w:eastAsiaTheme="minorEastAsia"/>
                <w:b/>
                <w:bCs/>
                <w:lang w:val="en-US" w:eastAsia="zh-CN"/>
              </w:rPr>
            </w:pPr>
            <w:r>
              <w:rPr>
                <w:rFonts w:hint="eastAsia" w:ascii="仿宋_GB2312" w:hAnsi="宋体" w:eastAsia="仿宋_GB2312" w:cs="仿宋_GB2312"/>
                <w:i w:val="0"/>
                <w:iCs w:val="0"/>
                <w:color w:val="000000"/>
                <w:kern w:val="0"/>
                <w:sz w:val="22"/>
                <w:szCs w:val="22"/>
                <w:u w:val="none"/>
                <w:lang w:val="en-US" w:eastAsia="zh-CN" w:bidi="ar"/>
              </w:rPr>
              <w:t>土木工程</w:t>
            </w:r>
          </w:p>
        </w:tc>
        <w:tc>
          <w:tcPr>
            <w:tcW w:w="1095" w:type="dxa"/>
            <w:shd w:val="clear" w:color="auto" w:fill="auto"/>
            <w:vAlign w:val="center"/>
          </w:tcPr>
          <w:p>
            <w:pPr>
              <w:keepNext w:val="0"/>
              <w:keepLines w:val="0"/>
              <w:widowControl/>
              <w:suppressLineNumbers w:val="0"/>
              <w:jc w:val="center"/>
              <w:textAlignment w:val="center"/>
              <w:rPr>
                <w:rFonts w:hint="default" w:eastAsiaTheme="minorEastAsia"/>
                <w:b/>
                <w:bCs/>
                <w:lang w:val="en-US" w:eastAsia="zh-CN"/>
              </w:rPr>
            </w:pPr>
            <w:r>
              <w:rPr>
                <w:rFonts w:hint="eastAsia" w:ascii="仿宋_GB2312" w:hAnsi="宋体" w:eastAsia="仿宋_GB2312" w:cs="仿宋_GB2312"/>
                <w:i w:val="0"/>
                <w:iCs w:val="0"/>
                <w:color w:val="000000"/>
                <w:kern w:val="0"/>
                <w:sz w:val="22"/>
                <w:szCs w:val="22"/>
                <w:u w:val="none"/>
                <w:lang w:val="en-US" w:eastAsia="zh-CN" w:bidi="ar"/>
              </w:rPr>
              <w:t xml:space="preserve">95.00 </w:t>
            </w:r>
          </w:p>
        </w:tc>
        <w:tc>
          <w:tcPr>
            <w:tcW w:w="1080" w:type="dxa"/>
            <w:shd w:val="clear" w:color="auto" w:fill="auto"/>
            <w:vAlign w:val="center"/>
          </w:tcPr>
          <w:p>
            <w:pPr>
              <w:keepNext w:val="0"/>
              <w:keepLines w:val="0"/>
              <w:widowControl/>
              <w:suppressLineNumbers w:val="0"/>
              <w:jc w:val="center"/>
              <w:textAlignment w:val="center"/>
              <w:rPr>
                <w:rFonts w:hint="default" w:eastAsiaTheme="minorEastAsia"/>
                <w:b/>
                <w:bCs/>
                <w:lang w:val="en-US" w:eastAsia="zh-CN"/>
              </w:rPr>
            </w:pPr>
            <w:r>
              <w:rPr>
                <w:rFonts w:hint="eastAsia" w:ascii="仿宋_GB2312" w:hAnsi="宋体" w:eastAsia="仿宋_GB2312" w:cs="仿宋_GB2312"/>
                <w:i w:val="0"/>
                <w:iCs w:val="0"/>
                <w:color w:val="000000"/>
                <w:kern w:val="0"/>
                <w:sz w:val="22"/>
                <w:szCs w:val="22"/>
                <w:u w:val="none"/>
                <w:lang w:val="en-US" w:eastAsia="zh-CN" w:bidi="ar"/>
              </w:rPr>
              <w:t xml:space="preserve">85.33 </w:t>
            </w:r>
          </w:p>
        </w:tc>
        <w:tc>
          <w:tcPr>
            <w:tcW w:w="1170" w:type="dxa"/>
            <w:shd w:val="clear" w:color="auto" w:fill="auto"/>
            <w:vAlign w:val="center"/>
          </w:tcPr>
          <w:p>
            <w:pPr>
              <w:keepNext w:val="0"/>
              <w:keepLines w:val="0"/>
              <w:widowControl/>
              <w:suppressLineNumbers w:val="0"/>
              <w:jc w:val="center"/>
              <w:textAlignment w:val="center"/>
              <w:rPr>
                <w:rFonts w:hint="default" w:eastAsiaTheme="minorEastAsia"/>
                <w:b/>
                <w:bCs/>
                <w:lang w:val="en-US" w:eastAsia="zh-CN"/>
              </w:rPr>
            </w:pPr>
            <w:r>
              <w:rPr>
                <w:rFonts w:hint="eastAsia" w:ascii="仿宋_GB2312" w:hAnsi="宋体" w:eastAsia="仿宋_GB2312" w:cs="仿宋_GB2312"/>
                <w:i w:val="0"/>
                <w:iCs w:val="0"/>
                <w:color w:val="000000"/>
                <w:kern w:val="0"/>
                <w:sz w:val="22"/>
                <w:szCs w:val="22"/>
                <w:u w:val="none"/>
                <w:lang w:val="en-US" w:eastAsia="zh-CN" w:bidi="ar"/>
              </w:rPr>
              <w:t xml:space="preserve">88.23 </w:t>
            </w:r>
          </w:p>
        </w:tc>
        <w:tc>
          <w:tcPr>
            <w:tcW w:w="8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6" w:hRule="atLeast"/>
          <w:tblCellSpacing w:w="0" w:type="dxa"/>
        </w:trPr>
        <w:tc>
          <w:tcPr>
            <w:tcW w:w="788"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sz w:val="22"/>
                <w:szCs w:val="22"/>
              </w:rPr>
            </w:pPr>
            <w:r>
              <w:rPr>
                <w:rFonts w:hint="eastAsia" w:ascii="宋体" w:hAnsi="宋体" w:eastAsia="宋体" w:cs="宋体"/>
                <w:b/>
                <w:bCs/>
                <w:i w:val="0"/>
                <w:iCs w:val="0"/>
                <w:color w:val="000000"/>
                <w:kern w:val="0"/>
                <w:sz w:val="22"/>
                <w:szCs w:val="22"/>
                <w:u w:val="none"/>
                <w:lang w:val="en-US" w:eastAsia="zh-CN" w:bidi="ar"/>
              </w:rPr>
              <w:t>融资部</w:t>
            </w:r>
          </w:p>
        </w:tc>
        <w:tc>
          <w:tcPr>
            <w:tcW w:w="1995" w:type="dxa"/>
            <w:shd w:val="clear" w:color="auto" w:fill="auto"/>
            <w:vAlign w:val="center"/>
          </w:tcPr>
          <w:p>
            <w:pPr>
              <w:keepNext w:val="0"/>
              <w:keepLines w:val="0"/>
              <w:widowControl/>
              <w:suppressLineNumbers w:val="0"/>
              <w:jc w:val="center"/>
              <w:textAlignment w:val="center"/>
              <w:rPr>
                <w:rFonts w:hint="eastAsia" w:eastAsiaTheme="minorEastAsia"/>
                <w:b/>
                <w:bCs/>
                <w:lang w:val="en-US" w:eastAsia="zh-CN"/>
              </w:rPr>
            </w:pPr>
            <w:r>
              <w:rPr>
                <w:rFonts w:ascii="宋体" w:hAnsi="宋体" w:eastAsia="宋体" w:cs="宋体"/>
                <w:sz w:val="24"/>
                <w:szCs w:val="24"/>
              </w:rPr>
              <w:t>SN2022070301</w:t>
            </w:r>
            <w:bookmarkStart w:id="0" w:name="_GoBack"/>
            <w:bookmarkEnd w:id="0"/>
            <w:r>
              <w:rPr>
                <w:rFonts w:ascii="宋体" w:hAnsi="宋体" w:eastAsia="宋体" w:cs="宋体"/>
                <w:sz w:val="24"/>
                <w:szCs w:val="24"/>
              </w:rPr>
              <w:t>052</w:t>
            </w:r>
          </w:p>
        </w:tc>
        <w:tc>
          <w:tcPr>
            <w:tcW w:w="420" w:type="dxa"/>
            <w:shd w:val="clear" w:color="auto" w:fill="auto"/>
            <w:vAlign w:val="center"/>
          </w:tcPr>
          <w:p>
            <w:pPr>
              <w:keepNext w:val="0"/>
              <w:keepLines w:val="0"/>
              <w:widowControl/>
              <w:suppressLineNumbers w:val="0"/>
              <w:jc w:val="center"/>
              <w:textAlignment w:val="center"/>
              <w:rPr>
                <w:rFonts w:hint="default" w:eastAsiaTheme="minorEastAsia"/>
                <w:b/>
                <w:bCs/>
                <w:lang w:val="en-US" w:eastAsia="zh-CN"/>
              </w:rPr>
            </w:pPr>
            <w:r>
              <w:rPr>
                <w:rFonts w:hint="eastAsia" w:ascii="仿宋_GB2312" w:hAnsi="宋体" w:eastAsia="仿宋_GB2312" w:cs="仿宋_GB2312"/>
                <w:i w:val="0"/>
                <w:iCs w:val="0"/>
                <w:color w:val="000000"/>
                <w:kern w:val="0"/>
                <w:sz w:val="22"/>
                <w:szCs w:val="22"/>
                <w:u w:val="none"/>
                <w:lang w:val="en-US" w:eastAsia="zh-CN" w:bidi="ar"/>
              </w:rPr>
              <w:t>男</w:t>
            </w:r>
          </w:p>
        </w:tc>
        <w:tc>
          <w:tcPr>
            <w:tcW w:w="450" w:type="dxa"/>
            <w:shd w:val="clear" w:color="auto" w:fill="auto"/>
            <w:vAlign w:val="center"/>
          </w:tcPr>
          <w:p>
            <w:pPr>
              <w:keepNext w:val="0"/>
              <w:keepLines w:val="0"/>
              <w:widowControl/>
              <w:suppressLineNumbers w:val="0"/>
              <w:jc w:val="center"/>
              <w:textAlignment w:val="center"/>
              <w:rPr>
                <w:rFonts w:hint="default"/>
                <w:b/>
                <w:bCs/>
                <w:lang w:val="en-US"/>
              </w:rPr>
            </w:pPr>
            <w:r>
              <w:rPr>
                <w:rFonts w:hint="eastAsia" w:ascii="仿宋_GB2312" w:hAnsi="宋体" w:eastAsia="仿宋_GB2312" w:cs="仿宋_GB2312"/>
                <w:i w:val="0"/>
                <w:iCs w:val="0"/>
                <w:color w:val="000000"/>
                <w:kern w:val="0"/>
                <w:sz w:val="22"/>
                <w:szCs w:val="22"/>
                <w:u w:val="none"/>
                <w:lang w:val="en-US" w:eastAsia="zh-CN" w:bidi="ar"/>
              </w:rPr>
              <w:t>28</w:t>
            </w:r>
          </w:p>
        </w:tc>
        <w:tc>
          <w:tcPr>
            <w:tcW w:w="540" w:type="dxa"/>
            <w:shd w:val="clear" w:color="auto" w:fill="auto"/>
            <w:vAlign w:val="center"/>
          </w:tcPr>
          <w:p>
            <w:pPr>
              <w:keepNext w:val="0"/>
              <w:keepLines w:val="0"/>
              <w:widowControl/>
              <w:suppressLineNumbers w:val="0"/>
              <w:jc w:val="center"/>
              <w:textAlignment w:val="center"/>
              <w:rPr>
                <w:rFonts w:hint="default" w:eastAsiaTheme="minorEastAsia"/>
                <w:b/>
                <w:bCs/>
                <w:sz w:val="22"/>
                <w:szCs w:val="22"/>
                <w:lang w:val="en-US" w:eastAsia="zh-CN"/>
              </w:rPr>
            </w:pPr>
            <w:r>
              <w:rPr>
                <w:rFonts w:hint="eastAsia" w:ascii="仿宋_GB2312" w:hAnsi="宋体" w:eastAsia="仿宋_GB2312" w:cs="仿宋_GB2312"/>
                <w:i w:val="0"/>
                <w:iCs w:val="0"/>
                <w:color w:val="000000"/>
                <w:kern w:val="0"/>
                <w:sz w:val="22"/>
                <w:szCs w:val="22"/>
                <w:u w:val="none"/>
                <w:lang w:val="en-US" w:eastAsia="zh-CN" w:bidi="ar"/>
              </w:rPr>
              <w:t>本科</w:t>
            </w:r>
          </w:p>
        </w:tc>
        <w:tc>
          <w:tcPr>
            <w:tcW w:w="960" w:type="dxa"/>
            <w:shd w:val="clear" w:color="auto" w:fill="auto"/>
            <w:vAlign w:val="center"/>
          </w:tcPr>
          <w:p>
            <w:pPr>
              <w:keepNext w:val="0"/>
              <w:keepLines w:val="0"/>
              <w:widowControl/>
              <w:suppressLineNumbers w:val="0"/>
              <w:jc w:val="center"/>
              <w:textAlignment w:val="center"/>
              <w:rPr>
                <w:rFonts w:hint="default" w:eastAsiaTheme="minorEastAsia"/>
                <w:b/>
                <w:bCs/>
                <w:lang w:val="en-US" w:eastAsia="zh-CN"/>
              </w:rPr>
            </w:pPr>
            <w:r>
              <w:rPr>
                <w:rFonts w:hint="eastAsia" w:ascii="仿宋_GB2312" w:hAnsi="宋体" w:eastAsia="仿宋_GB2312" w:cs="仿宋_GB2312"/>
                <w:i w:val="0"/>
                <w:iCs w:val="0"/>
                <w:color w:val="000000"/>
                <w:kern w:val="0"/>
                <w:sz w:val="22"/>
                <w:szCs w:val="22"/>
                <w:u w:val="none"/>
                <w:lang w:val="en-US" w:eastAsia="zh-CN" w:bidi="ar"/>
              </w:rPr>
              <w:t>金融学</w:t>
            </w:r>
          </w:p>
        </w:tc>
        <w:tc>
          <w:tcPr>
            <w:tcW w:w="1095" w:type="dxa"/>
            <w:shd w:val="clear" w:color="auto" w:fill="auto"/>
            <w:vAlign w:val="center"/>
          </w:tcPr>
          <w:p>
            <w:pPr>
              <w:keepNext w:val="0"/>
              <w:keepLines w:val="0"/>
              <w:widowControl/>
              <w:suppressLineNumbers w:val="0"/>
              <w:jc w:val="center"/>
              <w:textAlignment w:val="center"/>
              <w:rPr>
                <w:rFonts w:hint="default" w:eastAsiaTheme="minorEastAsia"/>
                <w:b/>
                <w:bCs/>
                <w:lang w:val="en-US" w:eastAsia="zh-CN"/>
              </w:rPr>
            </w:pPr>
            <w:r>
              <w:rPr>
                <w:rFonts w:hint="eastAsia" w:ascii="仿宋_GB2312" w:hAnsi="宋体" w:eastAsia="仿宋_GB2312" w:cs="仿宋_GB2312"/>
                <w:i w:val="0"/>
                <w:iCs w:val="0"/>
                <w:color w:val="000000"/>
                <w:kern w:val="0"/>
                <w:sz w:val="22"/>
                <w:szCs w:val="22"/>
                <w:u w:val="none"/>
                <w:lang w:val="en-US" w:eastAsia="zh-CN" w:bidi="ar"/>
              </w:rPr>
              <w:t xml:space="preserve">90.00 </w:t>
            </w:r>
          </w:p>
        </w:tc>
        <w:tc>
          <w:tcPr>
            <w:tcW w:w="1080" w:type="dxa"/>
            <w:shd w:val="clear" w:color="auto" w:fill="auto"/>
            <w:vAlign w:val="center"/>
          </w:tcPr>
          <w:p>
            <w:pPr>
              <w:keepNext w:val="0"/>
              <w:keepLines w:val="0"/>
              <w:widowControl/>
              <w:suppressLineNumbers w:val="0"/>
              <w:jc w:val="center"/>
              <w:textAlignment w:val="center"/>
              <w:rPr>
                <w:rFonts w:hint="default" w:eastAsiaTheme="minorEastAsia"/>
                <w:b/>
                <w:bCs/>
                <w:lang w:val="en-US" w:eastAsia="zh-CN"/>
              </w:rPr>
            </w:pPr>
            <w:r>
              <w:rPr>
                <w:rFonts w:hint="eastAsia" w:ascii="仿宋_GB2312" w:hAnsi="宋体" w:eastAsia="仿宋_GB2312" w:cs="仿宋_GB2312"/>
                <w:i w:val="0"/>
                <w:iCs w:val="0"/>
                <w:color w:val="000000"/>
                <w:kern w:val="0"/>
                <w:sz w:val="22"/>
                <w:szCs w:val="22"/>
                <w:u w:val="none"/>
                <w:lang w:val="en-US" w:eastAsia="zh-CN" w:bidi="ar"/>
              </w:rPr>
              <w:t xml:space="preserve">88.33 </w:t>
            </w:r>
          </w:p>
        </w:tc>
        <w:tc>
          <w:tcPr>
            <w:tcW w:w="1170" w:type="dxa"/>
            <w:shd w:val="clear" w:color="auto" w:fill="auto"/>
            <w:vAlign w:val="center"/>
          </w:tcPr>
          <w:p>
            <w:pPr>
              <w:keepNext w:val="0"/>
              <w:keepLines w:val="0"/>
              <w:widowControl/>
              <w:suppressLineNumbers w:val="0"/>
              <w:jc w:val="center"/>
              <w:textAlignment w:val="center"/>
              <w:rPr>
                <w:rFonts w:hint="default" w:eastAsiaTheme="minorEastAsia"/>
                <w:b/>
                <w:bCs/>
                <w:lang w:val="en-US" w:eastAsia="zh-CN"/>
              </w:rPr>
            </w:pPr>
            <w:r>
              <w:rPr>
                <w:rFonts w:hint="eastAsia" w:ascii="仿宋_GB2312" w:hAnsi="宋体" w:eastAsia="仿宋_GB2312" w:cs="仿宋_GB2312"/>
                <w:i w:val="0"/>
                <w:iCs w:val="0"/>
                <w:color w:val="000000"/>
                <w:kern w:val="0"/>
                <w:sz w:val="22"/>
                <w:szCs w:val="22"/>
                <w:u w:val="none"/>
                <w:lang w:val="en-US" w:eastAsia="zh-CN" w:bidi="ar"/>
              </w:rPr>
              <w:t xml:space="preserve">88.83 </w:t>
            </w:r>
          </w:p>
        </w:tc>
        <w:tc>
          <w:tcPr>
            <w:tcW w:w="885" w:type="dxa"/>
            <w:shd w:val="clear" w:color="auto" w:fill="auto"/>
            <w:vAlign w:val="center"/>
          </w:tcPr>
          <w:p>
            <w:pPr>
              <w:keepNext w:val="0"/>
              <w:keepLines w:val="0"/>
              <w:widowControl/>
              <w:suppressLineNumbers w:val="0"/>
              <w:jc w:val="center"/>
              <w:textAlignment w:val="center"/>
              <w:rPr>
                <w:rFonts w:hint="default" w:eastAsiaTheme="minorEastAsia"/>
                <w:b/>
                <w:bCs/>
                <w:lang w:val="en-US" w:eastAsia="zh-CN"/>
              </w:rPr>
            </w:pPr>
            <w:r>
              <w:rPr>
                <w:rFonts w:hint="eastAsia" w:ascii="仿宋_GB2312" w:hAnsi="宋体" w:eastAsia="仿宋_GB2312" w:cs="仿宋_GB2312"/>
                <w:i w:val="0"/>
                <w:iCs w:val="0"/>
                <w:color w:val="000000"/>
                <w:kern w:val="0"/>
                <w:sz w:val="22"/>
                <w:szCs w:val="22"/>
                <w:u w:val="none"/>
                <w:lang w:val="en-US" w:eastAsia="zh-CN" w:bidi="ar"/>
              </w:rPr>
              <w:t>是</w:t>
            </w:r>
          </w:p>
        </w:tc>
      </w:tr>
    </w:tbl>
    <w:p>
      <w:pPr>
        <w:pStyle w:val="2"/>
        <w:keepNext w:val="0"/>
        <w:keepLines w:val="0"/>
        <w:pageBreakBefore w:val="0"/>
        <w:kinsoku/>
        <w:wordWrap/>
        <w:overflowPunct/>
        <w:topLinePunct w:val="0"/>
        <w:autoSpaceDE/>
        <w:autoSpaceDN/>
        <w:bidi w:val="0"/>
        <w:adjustRightInd/>
        <w:snapToGrid/>
        <w:spacing w:line="618" w:lineRule="exact"/>
        <w:ind w:left="0" w:leftChars="0" w:firstLine="0" w:firstLineChars="0"/>
        <w:textAlignment w:val="auto"/>
        <w:rPr>
          <w:rFonts w:hint="eastAsia" w:eastAsia="仿宋_GB2312"/>
          <w:kern w:val="0"/>
          <w:szCs w:val="28"/>
          <w:lang w:val="en-US" w:eastAsia="zh-CN"/>
        </w:rPr>
      </w:pPr>
    </w:p>
    <w:p>
      <w:pPr>
        <w:rPr>
          <w:rFonts w:hint="eastAsia" w:ascii="黑体" w:hAnsi="黑体" w:eastAsia="黑体" w:cs="黑体"/>
          <w:color w:val="auto"/>
          <w:sz w:val="32"/>
          <w:szCs w:val="32"/>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18" w:lineRule="exact"/>
        <w:ind w:firstLine="640" w:firstLineChars="200"/>
        <w:textAlignment w:val="auto"/>
        <w:rPr>
          <w:rFonts w:hint="eastAsia" w:ascii="黑体" w:hAnsi="黑体" w:eastAsia="黑体" w:cs="黑体"/>
          <w:color w:val="auto"/>
          <w:sz w:val="32"/>
          <w:szCs w:val="32"/>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18" w:lineRule="exact"/>
        <w:ind w:firstLine="640" w:firstLineChars="200"/>
        <w:textAlignment w:val="auto"/>
        <w:rPr>
          <w:rFonts w:hint="eastAsia" w:ascii="黑体" w:hAnsi="黑体" w:eastAsia="黑体" w:cs="黑体"/>
          <w:color w:val="auto"/>
          <w:sz w:val="32"/>
          <w:szCs w:val="32"/>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18" w:lineRule="exact"/>
        <w:ind w:firstLine="640" w:firstLineChars="200"/>
        <w:textAlignment w:val="auto"/>
        <w:rPr>
          <w:rFonts w:hint="eastAsia" w:ascii="黑体" w:hAnsi="黑体" w:eastAsia="黑体" w:cs="黑体"/>
          <w:color w:val="auto"/>
          <w:sz w:val="32"/>
          <w:szCs w:val="32"/>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18" w:lineRule="exact"/>
        <w:ind w:firstLine="640" w:firstLineChars="200"/>
        <w:textAlignment w:val="auto"/>
        <w:rPr>
          <w:rFonts w:ascii="黑体" w:hAnsi="黑体" w:eastAsia="黑体"/>
          <w:color w:val="auto"/>
          <w:sz w:val="32"/>
          <w:szCs w:val="28"/>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w:t>
      </w:r>
      <w:r>
        <w:rPr>
          <w:rFonts w:hint="eastAsia" w:ascii="黑体" w:hAnsi="黑体" w:eastAsia="黑体"/>
          <w:color w:val="auto"/>
          <w:sz w:val="32"/>
          <w:szCs w:val="28"/>
        </w:rPr>
        <w:t>有关要求及注意事项</w:t>
      </w:r>
    </w:p>
    <w:p>
      <w:pPr>
        <w:pStyle w:val="2"/>
        <w:keepNext w:val="0"/>
        <w:keepLines w:val="0"/>
        <w:pageBreakBefore w:val="0"/>
        <w:kinsoku/>
        <w:wordWrap/>
        <w:overflowPunct/>
        <w:topLinePunct w:val="0"/>
        <w:autoSpaceDE/>
        <w:autoSpaceDN/>
        <w:bidi w:val="0"/>
        <w:adjustRightInd/>
        <w:snapToGrid/>
        <w:spacing w:line="618" w:lineRule="exact"/>
        <w:ind w:firstLine="640"/>
        <w:textAlignment w:val="auto"/>
        <w:rPr>
          <w:rFonts w:hint="eastAsia" w:eastAsia="仿宋_GB2312"/>
          <w:kern w:val="0"/>
          <w:szCs w:val="28"/>
          <w:lang w:val="en-US" w:eastAsia="zh-CN"/>
        </w:rPr>
      </w:pPr>
      <w:r>
        <w:rPr>
          <w:rFonts w:hint="eastAsia" w:eastAsia="仿宋_GB2312"/>
          <w:kern w:val="0"/>
          <w:szCs w:val="28"/>
          <w:lang w:val="en-US" w:eastAsia="zh-CN"/>
        </w:rPr>
        <w:t>1.以上拟聘用人员请于2022年7月8日上午9：00前完成体检及政审，并将体检报告及政审报告（无犯罪记录证明）交由贵州兴黔一览数字人才服务有限公司工作人员进行审核。</w:t>
      </w:r>
    </w:p>
    <w:p>
      <w:pPr>
        <w:pStyle w:val="2"/>
        <w:keepNext w:val="0"/>
        <w:keepLines w:val="0"/>
        <w:pageBreakBefore w:val="0"/>
        <w:kinsoku/>
        <w:wordWrap/>
        <w:overflowPunct/>
        <w:topLinePunct w:val="0"/>
        <w:autoSpaceDE/>
        <w:autoSpaceDN/>
        <w:bidi w:val="0"/>
        <w:adjustRightInd/>
        <w:snapToGrid/>
        <w:spacing w:line="618" w:lineRule="exact"/>
        <w:ind w:firstLine="640"/>
        <w:textAlignment w:val="auto"/>
        <w:rPr>
          <w:rFonts w:hint="eastAsia" w:eastAsia="仿宋_GB2312"/>
          <w:kern w:val="0"/>
          <w:szCs w:val="28"/>
          <w:lang w:val="en-US" w:eastAsia="zh-CN"/>
        </w:rPr>
      </w:pPr>
      <w:r>
        <w:rPr>
          <w:rFonts w:hint="eastAsia" w:eastAsia="仿宋_GB2312"/>
          <w:kern w:val="0"/>
          <w:szCs w:val="28"/>
          <w:lang w:val="en-US" w:eastAsia="zh-CN"/>
        </w:rPr>
        <w:t>2.邮寄地址：贵州省贵阳市云岩区毓秀路25号（中国贵州人才市场大楼4楼）</w:t>
      </w:r>
    </w:p>
    <w:p>
      <w:pPr>
        <w:pStyle w:val="2"/>
        <w:keepNext w:val="0"/>
        <w:keepLines w:val="0"/>
        <w:pageBreakBefore w:val="0"/>
        <w:kinsoku/>
        <w:wordWrap/>
        <w:overflowPunct/>
        <w:topLinePunct w:val="0"/>
        <w:autoSpaceDE/>
        <w:autoSpaceDN/>
        <w:bidi w:val="0"/>
        <w:adjustRightInd/>
        <w:snapToGrid/>
        <w:spacing w:line="618" w:lineRule="exact"/>
        <w:ind w:firstLine="640"/>
        <w:textAlignment w:val="auto"/>
        <w:rPr>
          <w:rFonts w:hint="default" w:eastAsia="仿宋_GB2312"/>
          <w:kern w:val="0"/>
          <w:szCs w:val="28"/>
          <w:lang w:val="en-US" w:eastAsia="zh-CN"/>
        </w:rPr>
      </w:pPr>
      <w:r>
        <w:rPr>
          <w:rFonts w:hint="eastAsia" w:eastAsia="仿宋_GB2312"/>
          <w:kern w:val="0"/>
          <w:szCs w:val="28"/>
          <w:lang w:val="en-US" w:eastAsia="zh-CN"/>
        </w:rPr>
        <w:t>邮箱：1915622331@qq.com</w:t>
      </w:r>
    </w:p>
    <w:p>
      <w:pPr>
        <w:pStyle w:val="2"/>
        <w:keepNext w:val="0"/>
        <w:keepLines w:val="0"/>
        <w:pageBreakBefore w:val="0"/>
        <w:kinsoku/>
        <w:wordWrap/>
        <w:overflowPunct/>
        <w:topLinePunct w:val="0"/>
        <w:autoSpaceDE/>
        <w:autoSpaceDN/>
        <w:bidi w:val="0"/>
        <w:adjustRightInd/>
        <w:snapToGrid/>
        <w:spacing w:line="618" w:lineRule="exact"/>
        <w:ind w:firstLine="640"/>
        <w:textAlignment w:val="auto"/>
        <w:rPr>
          <w:rFonts w:hint="default" w:eastAsia="仿宋_GB2312"/>
          <w:kern w:val="0"/>
          <w:szCs w:val="28"/>
          <w:lang w:val="en-US" w:eastAsia="zh-CN"/>
        </w:rPr>
      </w:pPr>
      <w:r>
        <w:rPr>
          <w:rFonts w:hint="eastAsia" w:eastAsia="仿宋_GB2312"/>
          <w:kern w:val="0"/>
          <w:szCs w:val="28"/>
          <w:lang w:val="en-US" w:eastAsia="zh-CN"/>
        </w:rPr>
        <w:t>3.审核通过的拟聘用人员，请于2022年7月11日上午9点前往思南大成农业发展集团有限责任公司【综合部】报到。未通过者按岗位面试分数依次后补。</w:t>
      </w:r>
    </w:p>
    <w:p>
      <w:pPr>
        <w:pStyle w:val="2"/>
        <w:keepNext w:val="0"/>
        <w:keepLines w:val="0"/>
        <w:pageBreakBefore w:val="0"/>
        <w:kinsoku/>
        <w:wordWrap/>
        <w:overflowPunct/>
        <w:topLinePunct w:val="0"/>
        <w:autoSpaceDE/>
        <w:autoSpaceDN/>
        <w:bidi w:val="0"/>
        <w:adjustRightInd/>
        <w:snapToGrid/>
        <w:spacing w:line="618" w:lineRule="exact"/>
        <w:ind w:firstLine="640"/>
        <w:textAlignment w:val="auto"/>
        <w:rPr>
          <w:rFonts w:hint="eastAsia" w:eastAsia="仿宋_GB2312"/>
          <w:kern w:val="0"/>
          <w:szCs w:val="28"/>
        </w:rPr>
      </w:pPr>
      <w:r>
        <w:rPr>
          <w:rFonts w:hint="eastAsia" w:eastAsia="仿宋_GB2312"/>
          <w:kern w:val="0"/>
          <w:szCs w:val="28"/>
          <w:lang w:val="en-US" w:eastAsia="zh-CN"/>
        </w:rPr>
        <w:t>4.</w:t>
      </w:r>
      <w:r>
        <w:rPr>
          <w:rFonts w:hint="eastAsia" w:eastAsia="仿宋_GB2312"/>
          <w:kern w:val="0"/>
          <w:szCs w:val="28"/>
        </w:rPr>
        <w:t>如拟聘用人员在试用期间考察不合格，则按</w:t>
      </w:r>
      <w:r>
        <w:rPr>
          <w:rFonts w:hint="eastAsia" w:eastAsia="仿宋_GB2312"/>
          <w:kern w:val="0"/>
          <w:szCs w:val="28"/>
          <w:lang w:val="en-US" w:eastAsia="zh-CN"/>
        </w:rPr>
        <w:t>面试</w:t>
      </w:r>
      <w:r>
        <w:rPr>
          <w:rFonts w:hint="eastAsia" w:eastAsia="仿宋_GB2312"/>
          <w:kern w:val="0"/>
          <w:szCs w:val="28"/>
        </w:rPr>
        <w:t>成绩排名顺序依次递补。</w:t>
      </w:r>
    </w:p>
    <w:p>
      <w:pPr>
        <w:pStyle w:val="2"/>
        <w:keepNext w:val="0"/>
        <w:keepLines w:val="0"/>
        <w:pageBreakBefore w:val="0"/>
        <w:kinsoku/>
        <w:wordWrap/>
        <w:overflowPunct/>
        <w:topLinePunct w:val="0"/>
        <w:autoSpaceDE/>
        <w:autoSpaceDN/>
        <w:bidi w:val="0"/>
        <w:adjustRightInd/>
        <w:snapToGrid/>
        <w:spacing w:line="618" w:lineRule="exact"/>
        <w:ind w:left="640" w:leftChars="200" w:firstLine="0" w:firstLineChars="0"/>
        <w:textAlignment w:val="auto"/>
        <w:rPr>
          <w:rFonts w:hint="eastAsia" w:ascii="黑体" w:hAnsi="黑体" w:eastAsia="黑体" w:cs="黑体"/>
          <w:b/>
          <w:bCs/>
          <w:kern w:val="0"/>
          <w:szCs w:val="28"/>
          <w:lang w:val="en-US" w:eastAsia="zh-CN"/>
        </w:rPr>
      </w:pPr>
      <w:r>
        <w:rPr>
          <w:rFonts w:hint="eastAsia" w:ascii="黑体" w:hAnsi="黑体" w:eastAsia="黑体" w:cs="黑体"/>
          <w:b/>
          <w:bCs/>
          <w:kern w:val="0"/>
          <w:szCs w:val="28"/>
          <w:lang w:val="en-US" w:eastAsia="zh-CN"/>
        </w:rPr>
        <w:t>三、公示时间</w:t>
      </w:r>
    </w:p>
    <w:p>
      <w:pPr>
        <w:pStyle w:val="2"/>
        <w:keepNext w:val="0"/>
        <w:keepLines w:val="0"/>
        <w:pageBreakBefore w:val="0"/>
        <w:kinsoku/>
        <w:wordWrap/>
        <w:overflowPunct/>
        <w:topLinePunct w:val="0"/>
        <w:autoSpaceDE/>
        <w:autoSpaceDN/>
        <w:bidi w:val="0"/>
        <w:adjustRightInd/>
        <w:snapToGrid/>
        <w:spacing w:line="618" w:lineRule="exact"/>
        <w:ind w:left="640" w:leftChars="200" w:firstLine="0" w:firstLineChars="0"/>
        <w:textAlignment w:val="auto"/>
        <w:rPr>
          <w:rFonts w:hint="eastAsia" w:eastAsia="仿宋_GB2312"/>
          <w:kern w:val="0"/>
          <w:szCs w:val="28"/>
        </w:rPr>
      </w:pPr>
      <w:r>
        <w:rPr>
          <w:rFonts w:hint="eastAsia" w:eastAsia="仿宋_GB2312"/>
          <w:kern w:val="0"/>
          <w:szCs w:val="28"/>
        </w:rPr>
        <w:t>公示期为三日，即202</w:t>
      </w:r>
      <w:r>
        <w:rPr>
          <w:rFonts w:hint="eastAsia" w:eastAsia="仿宋_GB2312"/>
          <w:kern w:val="0"/>
          <w:szCs w:val="28"/>
          <w:lang w:val="en-US" w:eastAsia="zh-CN"/>
        </w:rPr>
        <w:t>2</w:t>
      </w:r>
      <w:r>
        <w:rPr>
          <w:rFonts w:hint="eastAsia" w:eastAsia="仿宋_GB2312"/>
          <w:kern w:val="0"/>
          <w:szCs w:val="28"/>
        </w:rPr>
        <w:t>年</w:t>
      </w:r>
      <w:r>
        <w:rPr>
          <w:rFonts w:hint="eastAsia" w:eastAsia="仿宋_GB2312"/>
          <w:kern w:val="0"/>
          <w:szCs w:val="28"/>
          <w:lang w:val="en-US" w:eastAsia="zh-CN"/>
        </w:rPr>
        <w:t>7</w:t>
      </w:r>
      <w:r>
        <w:rPr>
          <w:rFonts w:hint="eastAsia" w:eastAsia="仿宋_GB2312"/>
          <w:kern w:val="0"/>
          <w:szCs w:val="28"/>
        </w:rPr>
        <w:t>月</w:t>
      </w:r>
      <w:r>
        <w:rPr>
          <w:rFonts w:hint="eastAsia" w:eastAsia="仿宋_GB2312"/>
          <w:kern w:val="0"/>
          <w:szCs w:val="28"/>
          <w:lang w:val="en-US" w:eastAsia="zh-CN"/>
        </w:rPr>
        <w:t>4</w:t>
      </w:r>
      <w:r>
        <w:rPr>
          <w:rFonts w:hint="eastAsia" w:eastAsia="仿宋_GB2312"/>
          <w:kern w:val="0"/>
          <w:szCs w:val="28"/>
        </w:rPr>
        <w:t>日——202</w:t>
      </w:r>
      <w:r>
        <w:rPr>
          <w:rFonts w:hint="eastAsia" w:eastAsia="仿宋_GB2312"/>
          <w:kern w:val="0"/>
          <w:szCs w:val="28"/>
          <w:lang w:val="en-US" w:eastAsia="zh-CN"/>
        </w:rPr>
        <w:t>2</w:t>
      </w:r>
      <w:r>
        <w:rPr>
          <w:rFonts w:hint="eastAsia" w:eastAsia="仿宋_GB2312"/>
          <w:kern w:val="0"/>
          <w:szCs w:val="28"/>
        </w:rPr>
        <w:t>年</w:t>
      </w:r>
      <w:r>
        <w:rPr>
          <w:rFonts w:hint="eastAsia" w:eastAsia="仿宋_GB2312"/>
          <w:kern w:val="0"/>
          <w:szCs w:val="28"/>
          <w:lang w:val="en-US" w:eastAsia="zh-CN"/>
        </w:rPr>
        <w:t>7</w:t>
      </w:r>
      <w:r>
        <w:rPr>
          <w:rFonts w:hint="eastAsia" w:eastAsia="仿宋_GB2312"/>
          <w:kern w:val="0"/>
          <w:szCs w:val="28"/>
        </w:rPr>
        <w:t>月</w:t>
      </w:r>
      <w:r>
        <w:rPr>
          <w:rFonts w:hint="eastAsia" w:eastAsia="仿宋_GB2312"/>
          <w:kern w:val="0"/>
          <w:szCs w:val="28"/>
          <w:lang w:val="en-US" w:eastAsia="zh-CN"/>
        </w:rPr>
        <w:t>6</w:t>
      </w:r>
      <w:r>
        <w:rPr>
          <w:rFonts w:hint="eastAsia" w:eastAsia="仿宋_GB2312"/>
          <w:kern w:val="0"/>
          <w:szCs w:val="28"/>
        </w:rPr>
        <w:t>日。</w:t>
      </w:r>
    </w:p>
    <w:p>
      <w:pPr>
        <w:pStyle w:val="2"/>
        <w:keepNext w:val="0"/>
        <w:keepLines w:val="0"/>
        <w:pageBreakBefore w:val="0"/>
        <w:tabs>
          <w:tab w:val="left" w:pos="0"/>
        </w:tabs>
        <w:kinsoku/>
        <w:wordWrap/>
        <w:overflowPunct/>
        <w:topLinePunct w:val="0"/>
        <w:autoSpaceDE/>
        <w:autoSpaceDN/>
        <w:bidi w:val="0"/>
        <w:adjustRightInd/>
        <w:snapToGrid/>
        <w:spacing w:line="618" w:lineRule="exact"/>
        <w:ind w:left="640" w:leftChars="200" w:firstLine="0" w:firstLineChars="0"/>
        <w:textAlignment w:val="auto"/>
        <w:rPr>
          <w:rFonts w:hint="eastAsia" w:ascii="黑体" w:hAnsi="黑体" w:eastAsia="黑体" w:cs="黑体"/>
          <w:b/>
          <w:bCs/>
          <w:kern w:val="0"/>
          <w:szCs w:val="28"/>
          <w:lang w:val="en-US" w:eastAsia="zh-CN"/>
        </w:rPr>
      </w:pPr>
      <w:r>
        <w:rPr>
          <w:rFonts w:hint="eastAsia" w:ascii="黑体" w:hAnsi="黑体" w:eastAsia="黑体" w:cs="黑体"/>
          <w:b/>
          <w:bCs/>
          <w:kern w:val="0"/>
          <w:szCs w:val="28"/>
          <w:lang w:val="en-US" w:eastAsia="zh-CN"/>
        </w:rPr>
        <w:t>四、其他有关问题的说明</w:t>
      </w:r>
    </w:p>
    <w:p>
      <w:pPr>
        <w:pStyle w:val="2"/>
        <w:keepNext w:val="0"/>
        <w:keepLines w:val="0"/>
        <w:pageBreakBefore w:val="0"/>
        <w:tabs>
          <w:tab w:val="left" w:pos="0"/>
        </w:tabs>
        <w:kinsoku/>
        <w:wordWrap/>
        <w:overflowPunct/>
        <w:topLinePunct w:val="0"/>
        <w:autoSpaceDE/>
        <w:autoSpaceDN/>
        <w:bidi w:val="0"/>
        <w:adjustRightInd/>
        <w:snapToGrid/>
        <w:spacing w:line="618" w:lineRule="exact"/>
        <w:ind w:left="640" w:leftChars="200" w:firstLine="0" w:firstLineChars="0"/>
        <w:textAlignment w:val="auto"/>
        <w:rPr>
          <w:rFonts w:hint="eastAsia" w:eastAsia="仿宋_GB2312"/>
          <w:kern w:val="0"/>
          <w:szCs w:val="28"/>
          <w:lang w:eastAsia="zh-CN"/>
        </w:rPr>
      </w:pPr>
      <w:r>
        <w:rPr>
          <w:rFonts w:hint="eastAsia" w:eastAsia="仿宋_GB2312"/>
          <w:kern w:val="0"/>
          <w:szCs w:val="28"/>
          <w:lang w:val="en-US" w:eastAsia="zh-CN"/>
        </w:rPr>
        <w:t>本次公示拟聘用人员名单，包括面试成绩、排名。如对本次拟聘用人员有疑义，请实名在公示期内向贵州兴黔一览数字人才服务有限公司招聘小组反映，匿名反映无效。（联系电话：）。</w:t>
      </w:r>
    </w:p>
    <w:p>
      <w:pPr>
        <w:keepNext w:val="0"/>
        <w:keepLines w:val="0"/>
        <w:pageBreakBefore w:val="0"/>
        <w:kinsoku/>
        <w:wordWrap/>
        <w:overflowPunct/>
        <w:topLinePunct w:val="0"/>
        <w:autoSpaceDE/>
        <w:autoSpaceDN/>
        <w:bidi w:val="0"/>
        <w:adjustRightInd/>
        <w:snapToGrid/>
        <w:spacing w:line="618" w:lineRule="exact"/>
        <w:ind w:firstLine="640" w:firstLineChars="200"/>
        <w:jc w:val="left"/>
        <w:textAlignment w:val="auto"/>
        <w:rPr>
          <w:rFonts w:eastAsia="仿宋_GB2312"/>
        </w:rPr>
      </w:pPr>
    </w:p>
    <w:p>
      <w:pPr>
        <w:keepNext w:val="0"/>
        <w:keepLines w:val="0"/>
        <w:pageBreakBefore w:val="0"/>
        <w:kinsoku/>
        <w:wordWrap/>
        <w:overflowPunct/>
        <w:topLinePunct w:val="0"/>
        <w:autoSpaceDE/>
        <w:autoSpaceDN/>
        <w:bidi w:val="0"/>
        <w:adjustRightInd/>
        <w:snapToGrid/>
        <w:spacing w:line="618" w:lineRule="exact"/>
        <w:ind w:firstLine="640" w:firstLineChars="200"/>
        <w:jc w:val="left"/>
        <w:textAlignment w:val="auto"/>
        <w:rPr>
          <w:rFonts w:eastAsia="仿宋_GB2312"/>
        </w:rPr>
      </w:pPr>
      <w:r>
        <w:rPr>
          <w:rFonts w:hint="eastAsia" w:eastAsia="仿宋_GB2312"/>
        </w:rPr>
        <w:t>附件：思南大成农业发展集团有限责任公司2022面试综合成绩</w:t>
      </w:r>
    </w:p>
    <w:p>
      <w:pPr>
        <w:keepNext w:val="0"/>
        <w:keepLines w:val="0"/>
        <w:pageBreakBefore w:val="0"/>
        <w:kinsoku/>
        <w:wordWrap/>
        <w:overflowPunct/>
        <w:topLinePunct w:val="0"/>
        <w:autoSpaceDE/>
        <w:autoSpaceDN/>
        <w:bidi w:val="0"/>
        <w:adjustRightInd/>
        <w:snapToGrid/>
        <w:spacing w:line="618" w:lineRule="exact"/>
        <w:ind w:firstLine="4160" w:firstLineChars="1300"/>
        <w:textAlignment w:val="auto"/>
        <w:rPr>
          <w:rFonts w:ascii="仿宋_GB2312" w:hAnsi="仿宋_GB2312" w:eastAsia="仿宋_GB2312" w:cs="仿宋_GB2312"/>
          <w:b/>
        </w:rPr>
      </w:pPr>
      <w:r>
        <w:rPr>
          <w:rFonts w:eastAsia="仿宋_GB2312"/>
        </w:rPr>
        <w:t xml:space="preserve">                 </w:t>
      </w:r>
    </w:p>
    <w:sectPr>
      <w:footerReference r:id="rId3" w:type="default"/>
      <w:pgSz w:w="11906" w:h="16838"/>
      <w:pgMar w:top="1440" w:right="1080" w:bottom="1440" w:left="1080"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kZDBmNjM2Y2YwNDkwZWE5ZmY5NzI3ODA2ZGNkZDYifQ=="/>
  </w:docVars>
  <w:rsids>
    <w:rsidRoot w:val="4C124F50"/>
    <w:rsid w:val="00120180"/>
    <w:rsid w:val="003B51AF"/>
    <w:rsid w:val="003D24F9"/>
    <w:rsid w:val="004575D9"/>
    <w:rsid w:val="005037CC"/>
    <w:rsid w:val="00504C1E"/>
    <w:rsid w:val="00542928"/>
    <w:rsid w:val="005A65DF"/>
    <w:rsid w:val="005B11EC"/>
    <w:rsid w:val="0061577E"/>
    <w:rsid w:val="00660850"/>
    <w:rsid w:val="00680AD5"/>
    <w:rsid w:val="00690371"/>
    <w:rsid w:val="006B5755"/>
    <w:rsid w:val="006C0945"/>
    <w:rsid w:val="008347C2"/>
    <w:rsid w:val="00890373"/>
    <w:rsid w:val="00A23389"/>
    <w:rsid w:val="00A4476F"/>
    <w:rsid w:val="00A66CAE"/>
    <w:rsid w:val="00B61522"/>
    <w:rsid w:val="00B8080F"/>
    <w:rsid w:val="00C60670"/>
    <w:rsid w:val="00E9495F"/>
    <w:rsid w:val="03745B80"/>
    <w:rsid w:val="08246989"/>
    <w:rsid w:val="0F202C88"/>
    <w:rsid w:val="14050486"/>
    <w:rsid w:val="141F1983"/>
    <w:rsid w:val="1D3251E1"/>
    <w:rsid w:val="22195E99"/>
    <w:rsid w:val="24D702BF"/>
    <w:rsid w:val="26C23CDB"/>
    <w:rsid w:val="271706A6"/>
    <w:rsid w:val="2788006F"/>
    <w:rsid w:val="286C7ED6"/>
    <w:rsid w:val="303B494B"/>
    <w:rsid w:val="415D7F6C"/>
    <w:rsid w:val="448F7DDB"/>
    <w:rsid w:val="45EC308F"/>
    <w:rsid w:val="4AAB68B4"/>
    <w:rsid w:val="4B4B5DA8"/>
    <w:rsid w:val="4C124F50"/>
    <w:rsid w:val="52801207"/>
    <w:rsid w:val="53F402E8"/>
    <w:rsid w:val="540A2F5E"/>
    <w:rsid w:val="61795871"/>
    <w:rsid w:val="629A6F6F"/>
    <w:rsid w:val="6707153B"/>
    <w:rsid w:val="675B5FF6"/>
    <w:rsid w:val="6815287D"/>
    <w:rsid w:val="6A20208C"/>
    <w:rsid w:val="6EC738FC"/>
    <w:rsid w:val="6ECE735E"/>
    <w:rsid w:val="71097E74"/>
    <w:rsid w:val="76533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character" w:customStyle="1" w:styleId="9">
    <w:name w:val="页眉 字符"/>
    <w:basedOn w:val="7"/>
    <w:link w:val="4"/>
    <w:qFormat/>
    <w:uiPriority w:val="0"/>
    <w:rPr>
      <w:rFonts w:ascii="Times New Roman" w:hAnsi="Times New Roman" w:eastAsia="仿宋"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725</Words>
  <Characters>830</Characters>
  <Lines>12</Lines>
  <Paragraphs>3</Paragraphs>
  <TotalTime>12</TotalTime>
  <ScaleCrop>false</ScaleCrop>
  <LinksUpToDate>false</LinksUpToDate>
  <CharactersWithSpaces>853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2022-05-27T05:42:00Z</dcterms:created>
  <dc:creator>X</dc:creator>
  <cp:lastModifiedBy>Administrator</cp:lastModifiedBy>
  <cp:lastPrinted>2022-06-13T06:23:00Z</cp:lastPrinted>
  <dcterms:modified xsi:type="dcterms:W3CDTF">2022-07-04T03:30:14Z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906158317B5047F3B7F88E63ADE2FA89</vt:lpwstr>
  </property>
</Properties>
</file>