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AA" w:rsidRDefault="007763F0">
      <w:pPr>
        <w:spacing w:afterLines="100" w:after="319" w:line="72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B66CAA" w:rsidRDefault="00A144D7">
      <w:pPr>
        <w:spacing w:afterLines="100" w:after="319" w:line="600" w:lineRule="exact"/>
        <w:jc w:val="center"/>
        <w:rPr>
          <w:rFonts w:ascii="Times New Roman" w:eastAsia="黑体" w:hAnsi="Times New Roman"/>
          <w:sz w:val="32"/>
          <w:szCs w:val="32"/>
        </w:rPr>
      </w:pPr>
      <w:r w:rsidRPr="00A144D7">
        <w:rPr>
          <w:rFonts w:ascii="Times New Roman" w:eastAsia="方正小标宋简体" w:hAnsi="Times New Roman" w:hint="eastAsia"/>
          <w:sz w:val="44"/>
          <w:szCs w:val="44"/>
        </w:rPr>
        <w:t>贵州铁投物产集团公开招聘岗位汇总表</w:t>
      </w:r>
    </w:p>
    <w:tbl>
      <w:tblPr>
        <w:tblW w:w="14932" w:type="dxa"/>
        <w:jc w:val="center"/>
        <w:tblLayout w:type="fixed"/>
        <w:tblCellMar>
          <w:top w:w="15" w:type="dxa"/>
          <w:left w:w="15" w:type="dxa"/>
          <w:bottom w:w="15" w:type="dxa"/>
          <w:right w:w="15" w:type="dxa"/>
        </w:tblCellMar>
        <w:tblLook w:val="04A0" w:firstRow="1" w:lastRow="0" w:firstColumn="1" w:lastColumn="0" w:noHBand="0" w:noVBand="1"/>
      </w:tblPr>
      <w:tblGrid>
        <w:gridCol w:w="784"/>
        <w:gridCol w:w="956"/>
        <w:gridCol w:w="1039"/>
        <w:gridCol w:w="610"/>
        <w:gridCol w:w="4552"/>
        <w:gridCol w:w="4954"/>
        <w:gridCol w:w="1090"/>
        <w:gridCol w:w="947"/>
      </w:tblGrid>
      <w:tr w:rsidR="00B66CAA">
        <w:trPr>
          <w:cantSplit/>
          <w:trHeight w:val="581"/>
          <w:tblHeader/>
          <w:jc w:val="center"/>
        </w:trPr>
        <w:tc>
          <w:tcPr>
            <w:tcW w:w="784" w:type="dxa"/>
            <w:tcBorders>
              <w:top w:val="single" w:sz="4" w:space="0" w:color="000000"/>
              <w:left w:val="single" w:sz="4" w:space="0" w:color="000000"/>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lang w:bidi="ar"/>
              </w:rPr>
              <w:t>招聘单位</w:t>
            </w:r>
          </w:p>
        </w:tc>
        <w:tc>
          <w:tcPr>
            <w:tcW w:w="956" w:type="dxa"/>
            <w:tcBorders>
              <w:top w:val="single" w:sz="4" w:space="0" w:color="000000"/>
              <w:left w:val="single" w:sz="4" w:space="0" w:color="000000"/>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lang w:bidi="ar"/>
              </w:rPr>
              <w:t>招聘部门</w:t>
            </w:r>
          </w:p>
        </w:tc>
        <w:tc>
          <w:tcPr>
            <w:tcW w:w="1039" w:type="dxa"/>
            <w:tcBorders>
              <w:top w:val="single" w:sz="4" w:space="0" w:color="000000"/>
              <w:left w:val="single" w:sz="4" w:space="0" w:color="000000"/>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lang w:bidi="ar"/>
              </w:rPr>
              <w:t>招聘岗位</w:t>
            </w:r>
          </w:p>
        </w:tc>
        <w:tc>
          <w:tcPr>
            <w:tcW w:w="610" w:type="dxa"/>
            <w:tcBorders>
              <w:top w:val="single" w:sz="4" w:space="0" w:color="000000"/>
              <w:left w:val="single" w:sz="4" w:space="0" w:color="000000"/>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lang w:bidi="ar"/>
              </w:rPr>
              <w:t>招聘人数</w:t>
            </w:r>
          </w:p>
        </w:tc>
        <w:tc>
          <w:tcPr>
            <w:tcW w:w="4552" w:type="dxa"/>
            <w:tcBorders>
              <w:top w:val="single" w:sz="4" w:space="0" w:color="000000"/>
              <w:left w:val="single" w:sz="4" w:space="0" w:color="000000"/>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lang w:bidi="ar"/>
              </w:rPr>
              <w:t>岗位职责</w:t>
            </w:r>
          </w:p>
        </w:tc>
        <w:tc>
          <w:tcPr>
            <w:tcW w:w="4954" w:type="dxa"/>
            <w:tcBorders>
              <w:top w:val="single" w:sz="4" w:space="0" w:color="000000"/>
              <w:left w:val="single" w:sz="4" w:space="0" w:color="000000"/>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lang w:bidi="ar"/>
              </w:rPr>
              <w:t>任职资格</w:t>
            </w:r>
          </w:p>
        </w:tc>
        <w:tc>
          <w:tcPr>
            <w:tcW w:w="1090" w:type="dxa"/>
            <w:tcBorders>
              <w:top w:val="single" w:sz="4" w:space="0" w:color="000000"/>
              <w:left w:val="single" w:sz="4" w:space="0" w:color="000000"/>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lang w:bidi="ar"/>
              </w:rPr>
              <w:t>年薪范围</w:t>
            </w:r>
          </w:p>
        </w:tc>
        <w:tc>
          <w:tcPr>
            <w:tcW w:w="947" w:type="dxa"/>
            <w:tcBorders>
              <w:top w:val="single" w:sz="4" w:space="0" w:color="000000"/>
              <w:left w:val="single" w:sz="4" w:space="0" w:color="000000"/>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lang w:bidi="ar"/>
              </w:rPr>
              <w:t>工作地点</w:t>
            </w:r>
          </w:p>
        </w:tc>
      </w:tr>
      <w:tr w:rsidR="00B66CAA">
        <w:trPr>
          <w:cantSplit/>
          <w:trHeight w:val="3812"/>
          <w:jc w:val="center"/>
        </w:trPr>
        <w:tc>
          <w:tcPr>
            <w:tcW w:w="78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贵州铁路投资</w:t>
            </w:r>
            <w:r>
              <w:rPr>
                <w:rFonts w:ascii="Times New Roman" w:hAnsi="Times New Roman"/>
                <w:color w:val="000000"/>
                <w:kern w:val="0"/>
                <w:szCs w:val="21"/>
                <w:lang w:bidi="ar"/>
              </w:rPr>
              <w:t>物产集团</w:t>
            </w:r>
            <w:r>
              <w:rPr>
                <w:rFonts w:ascii="Times New Roman" w:hAnsi="Times New Roman"/>
                <w:color w:val="000000"/>
                <w:kern w:val="0"/>
                <w:szCs w:val="21"/>
                <w:lang w:bidi="ar"/>
              </w:rPr>
              <w:t>有限公司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审计法务部</w:t>
            </w:r>
          </w:p>
        </w:tc>
        <w:tc>
          <w:tcPr>
            <w:tcW w:w="1039"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部长</w:t>
            </w:r>
          </w:p>
        </w:tc>
        <w:tc>
          <w:tcPr>
            <w:tcW w:w="61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4552"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400" w:lineRule="exact"/>
              <w:jc w:val="left"/>
              <w:textAlignment w:val="center"/>
              <w:rPr>
                <w:rFonts w:ascii="Times New Roman" w:hAnsi="Times New Roman"/>
              </w:rPr>
            </w:pPr>
            <w:r>
              <w:rPr>
                <w:rFonts w:ascii="Times New Roman" w:hAnsi="Times New Roman"/>
              </w:rPr>
              <w:t>1.</w:t>
            </w:r>
            <w:r>
              <w:rPr>
                <w:rFonts w:ascii="Times New Roman" w:hAnsi="Times New Roman"/>
              </w:rPr>
              <w:t>负责公司法律、合规和风控制度建设及体系建设，确保公司依法合规经营，风险平稳可控，提升公司依法治企水平和风险防范能力</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2.</w:t>
            </w:r>
            <w:r>
              <w:rPr>
                <w:rFonts w:ascii="Times New Roman" w:hAnsi="Times New Roman"/>
              </w:rPr>
              <w:t>统筹公司法律事务管理工作。参与公司重要合同谈判、公司重大生产经营管理活动，负责组织公司各类法律纠纷、劳动仲裁等法律事务工作</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3.</w:t>
            </w:r>
            <w:r>
              <w:rPr>
                <w:rFonts w:ascii="Times New Roman" w:hAnsi="Times New Roman"/>
              </w:rPr>
              <w:t>负责公司合规管理工作。组织开展合规风险识别和预警，参与公司重大事项合规审查</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4.</w:t>
            </w:r>
            <w:r>
              <w:rPr>
                <w:rFonts w:ascii="Times New Roman" w:hAnsi="Times New Roman"/>
              </w:rPr>
              <w:t>负责公司全面风险管理工作。组织开展公司风险识别、风险评估和风险预警工作</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5.</w:t>
            </w:r>
            <w:r>
              <w:rPr>
                <w:rFonts w:ascii="Times New Roman" w:hAnsi="Times New Roman"/>
              </w:rPr>
              <w:t>负责指导子公司建立完善法律、合规及风控管理制度及体系</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6.</w:t>
            </w:r>
            <w:r>
              <w:rPr>
                <w:rFonts w:ascii="Times New Roman" w:hAnsi="Times New Roman"/>
              </w:rPr>
              <w:t>负责开展法律、合规及风控等方面的宣传和培训工作</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7.</w:t>
            </w:r>
            <w:r>
              <w:rPr>
                <w:rFonts w:ascii="Times New Roman" w:hAnsi="Times New Roman"/>
              </w:rPr>
              <w:t>完成公司领导交办的其他工作。</w:t>
            </w:r>
          </w:p>
        </w:tc>
        <w:tc>
          <w:tcPr>
            <w:tcW w:w="495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400" w:lineRule="exact"/>
              <w:jc w:val="left"/>
              <w:textAlignment w:val="center"/>
              <w:rPr>
                <w:rFonts w:ascii="Times New Roman" w:hAnsi="Times New Roman"/>
              </w:rPr>
            </w:pPr>
            <w:r>
              <w:rPr>
                <w:rFonts w:ascii="Times New Roman" w:hAnsi="Times New Roman"/>
              </w:rPr>
              <w:t>1.</w:t>
            </w:r>
            <w:r>
              <w:rPr>
                <w:rFonts w:ascii="Times New Roman" w:hAnsi="Times New Roman"/>
              </w:rPr>
              <w:t>大学本科及以上学历，年龄</w:t>
            </w:r>
            <w:r>
              <w:rPr>
                <w:rFonts w:ascii="Times New Roman" w:hAnsi="Times New Roman"/>
              </w:rPr>
              <w:t>40</w:t>
            </w:r>
            <w:r>
              <w:rPr>
                <w:rFonts w:ascii="Times New Roman" w:hAnsi="Times New Roman"/>
              </w:rPr>
              <w:t>周岁以下，审计、财务、经济、法律等相关专业；</w:t>
            </w:r>
          </w:p>
          <w:p w:rsidR="00B66CAA" w:rsidRDefault="007763F0">
            <w:pPr>
              <w:widowControl/>
              <w:spacing w:line="400" w:lineRule="exact"/>
              <w:jc w:val="left"/>
              <w:textAlignment w:val="center"/>
              <w:rPr>
                <w:rFonts w:ascii="Times New Roman" w:hAnsi="Times New Roman"/>
              </w:rPr>
            </w:pPr>
            <w:r>
              <w:rPr>
                <w:rFonts w:ascii="Times New Roman" w:hAnsi="Times New Roman"/>
              </w:rPr>
              <w:t>2.3</w:t>
            </w:r>
            <w:r>
              <w:rPr>
                <w:rFonts w:ascii="Times New Roman" w:hAnsi="Times New Roman"/>
              </w:rPr>
              <w:t>年以上企业内部审计和法律事务管理工作相关经验或会计师事务所工作经验；</w:t>
            </w:r>
          </w:p>
          <w:p w:rsidR="00B66CAA" w:rsidRDefault="007763F0">
            <w:pPr>
              <w:widowControl/>
              <w:spacing w:line="400" w:lineRule="exact"/>
              <w:jc w:val="left"/>
              <w:textAlignment w:val="center"/>
              <w:rPr>
                <w:rFonts w:ascii="Times New Roman" w:hAnsi="Times New Roman"/>
              </w:rPr>
            </w:pPr>
            <w:r>
              <w:rPr>
                <w:rFonts w:ascii="Times New Roman" w:hAnsi="Times New Roman"/>
              </w:rPr>
              <w:t>3.</w:t>
            </w:r>
            <w:r>
              <w:rPr>
                <w:rFonts w:ascii="Times New Roman" w:hAnsi="Times New Roman"/>
              </w:rPr>
              <w:t>精通审计、财务、企业管理等知识；</w:t>
            </w:r>
          </w:p>
          <w:p w:rsidR="00B66CAA" w:rsidRDefault="007763F0">
            <w:pPr>
              <w:widowControl/>
              <w:spacing w:line="400" w:lineRule="exact"/>
              <w:jc w:val="left"/>
              <w:textAlignment w:val="center"/>
              <w:rPr>
                <w:rFonts w:ascii="Times New Roman" w:hAnsi="Times New Roman"/>
              </w:rPr>
            </w:pPr>
            <w:r>
              <w:rPr>
                <w:rFonts w:ascii="Times New Roman" w:hAnsi="Times New Roman"/>
              </w:rPr>
              <w:t>4.</w:t>
            </w:r>
            <w:r>
              <w:rPr>
                <w:rFonts w:ascii="Times New Roman" w:hAnsi="Times New Roman"/>
              </w:rPr>
              <w:t>具备较强的财务分析能力</w:t>
            </w:r>
            <w:r>
              <w:rPr>
                <w:rFonts w:ascii="Times New Roman" w:hAnsi="Times New Roman" w:hint="eastAsia"/>
              </w:rPr>
              <w:t>，</w:t>
            </w:r>
            <w:r>
              <w:rPr>
                <w:rFonts w:ascii="Times New Roman" w:hAnsi="Times New Roman"/>
              </w:rPr>
              <w:t>熟悉商贸物流领域相关法律法规、业务流程；</w:t>
            </w:r>
          </w:p>
          <w:p w:rsidR="00B66CAA" w:rsidRDefault="007763F0">
            <w:pPr>
              <w:widowControl/>
              <w:spacing w:line="400" w:lineRule="exact"/>
              <w:jc w:val="left"/>
              <w:textAlignment w:val="center"/>
              <w:rPr>
                <w:rFonts w:ascii="Times New Roman" w:hAnsi="Times New Roman"/>
              </w:rPr>
            </w:pPr>
            <w:r>
              <w:rPr>
                <w:rFonts w:ascii="Times New Roman" w:hAnsi="Times New Roman" w:hint="eastAsia"/>
              </w:rPr>
              <w:t>5.</w:t>
            </w:r>
            <w:r>
              <w:rPr>
                <w:rFonts w:ascii="Times New Roman" w:hAnsi="Times New Roman"/>
              </w:rPr>
              <w:t>具备优秀的沟通协</w:t>
            </w:r>
            <w:r>
              <w:rPr>
                <w:rFonts w:ascii="Times New Roman" w:hAnsi="Times New Roman"/>
              </w:rPr>
              <w:t>调及管理能力和良好的职业道德；</w:t>
            </w:r>
          </w:p>
          <w:p w:rsidR="00B66CAA" w:rsidRDefault="007763F0">
            <w:pPr>
              <w:widowControl/>
              <w:spacing w:line="400" w:lineRule="exact"/>
              <w:jc w:val="left"/>
              <w:textAlignment w:val="center"/>
              <w:rPr>
                <w:rFonts w:ascii="Times New Roman" w:hAnsi="Times New Roman"/>
              </w:rPr>
            </w:pPr>
            <w:r>
              <w:rPr>
                <w:rFonts w:ascii="Times New Roman" w:hAnsi="Times New Roman"/>
              </w:rPr>
              <w:t>6.</w:t>
            </w:r>
            <w:r>
              <w:rPr>
                <w:rFonts w:ascii="Times New Roman" w:hAnsi="Times New Roman"/>
              </w:rPr>
              <w:t>较强的语言表达能力、沟通能力；</w:t>
            </w:r>
          </w:p>
          <w:p w:rsidR="00B66CAA" w:rsidRDefault="007763F0">
            <w:pPr>
              <w:widowControl/>
              <w:spacing w:line="400" w:lineRule="exact"/>
              <w:jc w:val="left"/>
              <w:textAlignment w:val="center"/>
              <w:rPr>
                <w:rFonts w:ascii="Times New Roman" w:hAnsi="Times New Roman"/>
              </w:rPr>
            </w:pPr>
            <w:r>
              <w:rPr>
                <w:rFonts w:ascii="Times New Roman" w:hAnsi="Times New Roman"/>
              </w:rPr>
              <w:t>7.</w:t>
            </w:r>
            <w:r>
              <w:rPr>
                <w:rFonts w:ascii="Times New Roman" w:hAnsi="Times New Roman"/>
              </w:rPr>
              <w:t>具有法律职业资格</w:t>
            </w:r>
            <w:r>
              <w:rPr>
                <w:rFonts w:ascii="Times New Roman" w:hAnsi="Times New Roman"/>
              </w:rPr>
              <w:t>A</w:t>
            </w:r>
            <w:r>
              <w:rPr>
                <w:rFonts w:ascii="Times New Roman" w:hAnsi="Times New Roman"/>
              </w:rPr>
              <w:t>证；</w:t>
            </w:r>
          </w:p>
          <w:p w:rsidR="00B66CAA" w:rsidRDefault="007763F0">
            <w:pPr>
              <w:widowControl/>
              <w:spacing w:line="400" w:lineRule="exact"/>
              <w:jc w:val="left"/>
              <w:textAlignment w:val="center"/>
              <w:rPr>
                <w:rFonts w:ascii="Times New Roman" w:hAnsi="Times New Roman"/>
              </w:rPr>
            </w:pPr>
            <w:r>
              <w:rPr>
                <w:rFonts w:ascii="Times New Roman" w:hAnsi="Times New Roman"/>
              </w:rPr>
              <w:t>8.</w:t>
            </w:r>
            <w:r>
              <w:rPr>
                <w:rFonts w:ascii="Times New Roman" w:hAnsi="Times New Roman"/>
              </w:rPr>
              <w:t>具有注册会计师（</w:t>
            </w:r>
            <w:r>
              <w:rPr>
                <w:rFonts w:ascii="Times New Roman" w:hAnsi="Times New Roman"/>
              </w:rPr>
              <w:t>CPA</w:t>
            </w:r>
            <w:r>
              <w:rPr>
                <w:rFonts w:ascii="Times New Roman" w:hAnsi="Times New Roman"/>
              </w:rPr>
              <w:t>）、国际注册内审师（</w:t>
            </w:r>
            <w:r>
              <w:rPr>
                <w:rFonts w:ascii="Times New Roman" w:hAnsi="Times New Roman"/>
              </w:rPr>
              <w:t>CIA</w:t>
            </w:r>
            <w:r>
              <w:rPr>
                <w:rFonts w:ascii="Times New Roman" w:hAnsi="Times New Roman"/>
              </w:rPr>
              <w:t>）等职（执）业资格优先；</w:t>
            </w:r>
          </w:p>
          <w:p w:rsidR="00B66CAA" w:rsidRDefault="007763F0">
            <w:pPr>
              <w:widowControl/>
              <w:spacing w:line="400" w:lineRule="exact"/>
              <w:jc w:val="left"/>
              <w:textAlignment w:val="center"/>
              <w:rPr>
                <w:rFonts w:ascii="Times New Roman" w:hAnsi="Times New Roman"/>
              </w:rPr>
            </w:pPr>
            <w:r>
              <w:rPr>
                <w:rFonts w:ascii="Times New Roman" w:hAnsi="Times New Roman"/>
              </w:rPr>
              <w:t>9.</w:t>
            </w:r>
            <w:r>
              <w:rPr>
                <w:rFonts w:ascii="Times New Roman" w:hAnsi="Times New Roman"/>
              </w:rPr>
              <w:t>特别优秀者，学历和年龄可适当放宽。</w:t>
            </w:r>
          </w:p>
        </w:tc>
        <w:tc>
          <w:tcPr>
            <w:tcW w:w="109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23-28</w:t>
            </w:r>
            <w:r>
              <w:rPr>
                <w:rFonts w:ascii="Times New Roman" w:hAnsi="Times New Roman"/>
                <w:color w:val="000000"/>
                <w:kern w:val="0"/>
                <w:szCs w:val="21"/>
                <w:lang w:bidi="ar"/>
              </w:rPr>
              <w:t>万元</w:t>
            </w:r>
          </w:p>
        </w:tc>
        <w:tc>
          <w:tcPr>
            <w:tcW w:w="947"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综保区</w:t>
            </w:r>
          </w:p>
        </w:tc>
      </w:tr>
      <w:tr w:rsidR="00B66CAA">
        <w:trPr>
          <w:cantSplit/>
          <w:trHeight w:val="3812"/>
          <w:jc w:val="center"/>
        </w:trPr>
        <w:tc>
          <w:tcPr>
            <w:tcW w:w="78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lastRenderedPageBreak/>
              <w:t>贵州铁路投资</w:t>
            </w:r>
            <w:r>
              <w:rPr>
                <w:rFonts w:ascii="Times New Roman" w:hAnsi="Times New Roman"/>
                <w:color w:val="000000"/>
                <w:kern w:val="0"/>
                <w:szCs w:val="21"/>
                <w:lang w:bidi="ar"/>
              </w:rPr>
              <w:t>物产集团</w:t>
            </w:r>
            <w:r>
              <w:rPr>
                <w:rFonts w:ascii="Times New Roman" w:hAnsi="Times New Roman"/>
                <w:color w:val="000000"/>
                <w:kern w:val="0"/>
                <w:szCs w:val="21"/>
                <w:lang w:bidi="ar"/>
              </w:rPr>
              <w:t>有限公司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审计法务部</w:t>
            </w:r>
          </w:p>
        </w:tc>
        <w:tc>
          <w:tcPr>
            <w:tcW w:w="1039"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副部长</w:t>
            </w:r>
          </w:p>
        </w:tc>
        <w:tc>
          <w:tcPr>
            <w:tcW w:w="61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4552"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400" w:lineRule="exact"/>
              <w:jc w:val="left"/>
              <w:textAlignment w:val="center"/>
              <w:rPr>
                <w:rFonts w:ascii="Times New Roman" w:hAnsi="Times New Roman"/>
              </w:rPr>
            </w:pPr>
            <w:r>
              <w:rPr>
                <w:rFonts w:ascii="Times New Roman" w:hAnsi="Times New Roman"/>
              </w:rPr>
              <w:t>1.</w:t>
            </w:r>
            <w:r>
              <w:rPr>
                <w:rFonts w:ascii="Times New Roman" w:hAnsi="Times New Roman"/>
              </w:rPr>
              <w:t>协助开展公司法律事务管理工作。参与公司重要合同谈判、公司重大生产经营管理活动，组织公司各类法律纠纷、劳动仲裁等法律事务工作</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2.</w:t>
            </w:r>
            <w:r>
              <w:rPr>
                <w:rFonts w:ascii="Times New Roman" w:hAnsi="Times New Roman"/>
              </w:rPr>
              <w:t>协助开展公司合规管理工作。组织开展合规风险识别和预警，参与公司重大事项合规审查</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3.</w:t>
            </w:r>
            <w:r>
              <w:rPr>
                <w:rFonts w:ascii="Times New Roman" w:hAnsi="Times New Roman"/>
              </w:rPr>
              <w:t>协助开展公司全面风险管理工作。组织开展公司风险识别、风险评估和风险预警工作</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4.</w:t>
            </w:r>
            <w:r>
              <w:rPr>
                <w:rFonts w:ascii="Times New Roman" w:hAnsi="Times New Roman"/>
              </w:rPr>
              <w:t>指导子公司建立完善法律、合规及风控管理制度及体系</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5.</w:t>
            </w:r>
            <w:r>
              <w:rPr>
                <w:rFonts w:ascii="Times New Roman" w:hAnsi="Times New Roman"/>
              </w:rPr>
              <w:t>协助开展法律、合规及风控等方面的宣传和培训工作</w:t>
            </w:r>
            <w:r>
              <w:rPr>
                <w:rFonts w:ascii="Times New Roman" w:hAnsi="Times New Roman" w:hint="eastAsia"/>
              </w:rPr>
              <w:t>。</w:t>
            </w:r>
          </w:p>
          <w:p w:rsidR="00B66CAA" w:rsidRDefault="007763F0">
            <w:pPr>
              <w:widowControl/>
              <w:spacing w:line="400" w:lineRule="exact"/>
              <w:jc w:val="left"/>
              <w:textAlignment w:val="center"/>
              <w:rPr>
                <w:rFonts w:ascii="Times New Roman" w:hAnsi="Times New Roman"/>
              </w:rPr>
            </w:pPr>
            <w:r>
              <w:rPr>
                <w:rFonts w:ascii="Times New Roman" w:hAnsi="Times New Roman"/>
              </w:rPr>
              <w:t>6.</w:t>
            </w:r>
            <w:r>
              <w:rPr>
                <w:rFonts w:ascii="Times New Roman" w:hAnsi="Times New Roman"/>
              </w:rPr>
              <w:t>完成公司领导交办的其他工作。</w:t>
            </w:r>
          </w:p>
        </w:tc>
        <w:tc>
          <w:tcPr>
            <w:tcW w:w="495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400" w:lineRule="exact"/>
              <w:jc w:val="left"/>
              <w:textAlignment w:val="center"/>
              <w:rPr>
                <w:rFonts w:ascii="Times New Roman" w:hAnsi="Times New Roman"/>
              </w:rPr>
            </w:pPr>
            <w:r>
              <w:rPr>
                <w:rFonts w:ascii="Times New Roman" w:hAnsi="Times New Roman"/>
              </w:rPr>
              <w:t>1.</w:t>
            </w:r>
            <w:r>
              <w:rPr>
                <w:rFonts w:ascii="Times New Roman" w:hAnsi="Times New Roman"/>
              </w:rPr>
              <w:t>大学本科及以上学历，年龄</w:t>
            </w:r>
            <w:r>
              <w:rPr>
                <w:rFonts w:ascii="Times New Roman" w:hAnsi="Times New Roman"/>
              </w:rPr>
              <w:t>40</w:t>
            </w:r>
            <w:r>
              <w:rPr>
                <w:rFonts w:ascii="Times New Roman" w:hAnsi="Times New Roman"/>
              </w:rPr>
              <w:t>周岁以下，审计、财务、经济、法律等相关专业；</w:t>
            </w:r>
          </w:p>
          <w:p w:rsidR="00B66CAA" w:rsidRDefault="007763F0">
            <w:pPr>
              <w:widowControl/>
              <w:spacing w:line="400" w:lineRule="exact"/>
              <w:jc w:val="left"/>
              <w:textAlignment w:val="center"/>
              <w:rPr>
                <w:rFonts w:ascii="Times New Roman" w:hAnsi="Times New Roman"/>
              </w:rPr>
            </w:pPr>
            <w:r>
              <w:rPr>
                <w:rFonts w:ascii="Times New Roman" w:hAnsi="Times New Roman"/>
              </w:rPr>
              <w:t>2.3</w:t>
            </w:r>
            <w:r>
              <w:rPr>
                <w:rFonts w:ascii="Times New Roman" w:hAnsi="Times New Roman"/>
              </w:rPr>
              <w:t>年以上企业内部审计和法律事务管理工作相关经验或会计师事务所工作经验；</w:t>
            </w:r>
          </w:p>
          <w:p w:rsidR="00B66CAA" w:rsidRDefault="007763F0">
            <w:pPr>
              <w:widowControl/>
              <w:spacing w:line="400" w:lineRule="exact"/>
              <w:jc w:val="left"/>
              <w:textAlignment w:val="center"/>
              <w:rPr>
                <w:rFonts w:ascii="Times New Roman" w:hAnsi="Times New Roman"/>
              </w:rPr>
            </w:pPr>
            <w:r>
              <w:rPr>
                <w:rFonts w:ascii="Times New Roman" w:hAnsi="Times New Roman"/>
              </w:rPr>
              <w:t>3.</w:t>
            </w:r>
            <w:r>
              <w:rPr>
                <w:rFonts w:ascii="Times New Roman" w:hAnsi="Times New Roman"/>
              </w:rPr>
              <w:t>精通审计、财务、企业管理等知识；</w:t>
            </w:r>
          </w:p>
          <w:p w:rsidR="00B66CAA" w:rsidRDefault="007763F0">
            <w:pPr>
              <w:widowControl/>
              <w:spacing w:line="400" w:lineRule="exact"/>
              <w:jc w:val="left"/>
              <w:textAlignment w:val="center"/>
              <w:rPr>
                <w:rFonts w:ascii="Times New Roman" w:hAnsi="Times New Roman"/>
              </w:rPr>
            </w:pPr>
            <w:r>
              <w:rPr>
                <w:rFonts w:ascii="Times New Roman" w:hAnsi="Times New Roman"/>
              </w:rPr>
              <w:t>4.</w:t>
            </w:r>
            <w:r>
              <w:rPr>
                <w:rFonts w:ascii="Times New Roman" w:hAnsi="Times New Roman"/>
              </w:rPr>
              <w:t>具备较强的财务分析能力、熟悉商贸物流领域相关法律法规、业务流程；</w:t>
            </w:r>
          </w:p>
          <w:p w:rsidR="00B66CAA" w:rsidRDefault="007763F0">
            <w:pPr>
              <w:widowControl/>
              <w:spacing w:line="400" w:lineRule="exact"/>
              <w:jc w:val="left"/>
              <w:textAlignment w:val="center"/>
              <w:rPr>
                <w:rFonts w:ascii="Times New Roman" w:hAnsi="Times New Roman"/>
              </w:rPr>
            </w:pPr>
            <w:r>
              <w:rPr>
                <w:rFonts w:ascii="Times New Roman" w:hAnsi="Times New Roman"/>
              </w:rPr>
              <w:t>5</w:t>
            </w:r>
            <w:r>
              <w:rPr>
                <w:rFonts w:ascii="Times New Roman" w:hAnsi="Times New Roman" w:hint="eastAsia"/>
              </w:rPr>
              <w:t>.</w:t>
            </w:r>
            <w:r>
              <w:rPr>
                <w:rFonts w:ascii="Times New Roman" w:hAnsi="Times New Roman"/>
              </w:rPr>
              <w:t>具备优秀的沟通协调及管理能力和良好的职业道德；</w:t>
            </w:r>
          </w:p>
          <w:p w:rsidR="00B66CAA" w:rsidRDefault="007763F0">
            <w:pPr>
              <w:widowControl/>
              <w:spacing w:line="400" w:lineRule="exact"/>
              <w:jc w:val="left"/>
              <w:textAlignment w:val="center"/>
              <w:rPr>
                <w:rFonts w:ascii="Times New Roman" w:hAnsi="Times New Roman"/>
              </w:rPr>
            </w:pPr>
            <w:r>
              <w:rPr>
                <w:rFonts w:ascii="Times New Roman" w:hAnsi="Times New Roman"/>
              </w:rPr>
              <w:t>6.</w:t>
            </w:r>
            <w:r>
              <w:rPr>
                <w:rFonts w:ascii="Times New Roman" w:hAnsi="Times New Roman"/>
              </w:rPr>
              <w:t>较强的语言表达能力、沟通能力；</w:t>
            </w:r>
          </w:p>
          <w:p w:rsidR="00B66CAA" w:rsidRDefault="007763F0">
            <w:pPr>
              <w:widowControl/>
              <w:spacing w:line="400" w:lineRule="exact"/>
              <w:jc w:val="left"/>
              <w:textAlignment w:val="center"/>
              <w:rPr>
                <w:rFonts w:ascii="Times New Roman" w:hAnsi="Times New Roman"/>
              </w:rPr>
            </w:pPr>
            <w:r>
              <w:rPr>
                <w:rFonts w:ascii="Times New Roman" w:hAnsi="Times New Roman"/>
              </w:rPr>
              <w:t>7.</w:t>
            </w:r>
            <w:r>
              <w:rPr>
                <w:rFonts w:ascii="Times New Roman" w:hAnsi="Times New Roman"/>
              </w:rPr>
              <w:t>具有法律职业资格</w:t>
            </w:r>
            <w:r>
              <w:rPr>
                <w:rFonts w:ascii="Times New Roman" w:hAnsi="Times New Roman"/>
              </w:rPr>
              <w:t>A</w:t>
            </w:r>
            <w:r>
              <w:rPr>
                <w:rFonts w:ascii="Times New Roman" w:hAnsi="Times New Roman"/>
              </w:rPr>
              <w:t>证；</w:t>
            </w:r>
          </w:p>
          <w:p w:rsidR="00B66CAA" w:rsidRDefault="007763F0">
            <w:pPr>
              <w:widowControl/>
              <w:spacing w:line="400" w:lineRule="exact"/>
              <w:jc w:val="left"/>
              <w:textAlignment w:val="center"/>
              <w:rPr>
                <w:rFonts w:ascii="Times New Roman" w:hAnsi="Times New Roman"/>
              </w:rPr>
            </w:pPr>
            <w:r>
              <w:rPr>
                <w:rFonts w:ascii="Times New Roman" w:hAnsi="Times New Roman"/>
              </w:rPr>
              <w:t>8.</w:t>
            </w:r>
            <w:r>
              <w:rPr>
                <w:rFonts w:ascii="Times New Roman" w:hAnsi="Times New Roman"/>
              </w:rPr>
              <w:t>特别优秀者，学历和年龄可适当放宽。</w:t>
            </w:r>
          </w:p>
        </w:tc>
        <w:tc>
          <w:tcPr>
            <w:tcW w:w="109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18-23</w:t>
            </w:r>
            <w:r>
              <w:rPr>
                <w:rFonts w:ascii="Times New Roman" w:hAnsi="Times New Roman"/>
                <w:color w:val="000000"/>
                <w:kern w:val="0"/>
                <w:szCs w:val="21"/>
                <w:lang w:bidi="ar"/>
              </w:rPr>
              <w:t>万元</w:t>
            </w:r>
          </w:p>
        </w:tc>
        <w:tc>
          <w:tcPr>
            <w:tcW w:w="947"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综保区</w:t>
            </w:r>
          </w:p>
        </w:tc>
      </w:tr>
      <w:tr w:rsidR="00B66CAA">
        <w:trPr>
          <w:cantSplit/>
          <w:trHeight w:val="3366"/>
          <w:jc w:val="center"/>
        </w:trPr>
        <w:tc>
          <w:tcPr>
            <w:tcW w:w="784" w:type="dxa"/>
            <w:tcBorders>
              <w:top w:val="single" w:sz="4" w:space="0" w:color="auto"/>
              <w:left w:val="single" w:sz="4" w:space="0" w:color="000000"/>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lastRenderedPageBreak/>
              <w:t>贵州铁路投资</w:t>
            </w:r>
            <w:r>
              <w:rPr>
                <w:rFonts w:ascii="Times New Roman" w:hAnsi="Times New Roman"/>
                <w:color w:val="000000"/>
                <w:kern w:val="0"/>
                <w:szCs w:val="21"/>
                <w:lang w:bidi="ar"/>
              </w:rPr>
              <w:t>物产集团</w:t>
            </w:r>
            <w:r>
              <w:rPr>
                <w:rFonts w:ascii="Times New Roman" w:hAnsi="Times New Roman"/>
                <w:color w:val="000000"/>
                <w:kern w:val="0"/>
                <w:szCs w:val="21"/>
                <w:lang w:bidi="ar"/>
              </w:rPr>
              <w:t>有限公司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企业管理部（安全管理部）</w:t>
            </w:r>
          </w:p>
        </w:tc>
        <w:tc>
          <w:tcPr>
            <w:tcW w:w="1039" w:type="dxa"/>
            <w:tcBorders>
              <w:top w:val="single" w:sz="4" w:space="0" w:color="auto"/>
              <w:left w:val="single" w:sz="4" w:space="0" w:color="auto"/>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rPr>
            </w:pPr>
            <w:r>
              <w:rPr>
                <w:rFonts w:ascii="Times New Roman" w:hAnsi="Times New Roman"/>
              </w:rPr>
              <w:t>部长</w:t>
            </w:r>
          </w:p>
        </w:tc>
        <w:tc>
          <w:tcPr>
            <w:tcW w:w="610" w:type="dxa"/>
            <w:tcBorders>
              <w:top w:val="single" w:sz="4" w:space="0" w:color="auto"/>
              <w:left w:val="single" w:sz="4" w:space="0" w:color="000000"/>
              <w:bottom w:val="single" w:sz="4" w:space="0" w:color="auto"/>
              <w:right w:val="single" w:sz="4" w:space="0" w:color="000000"/>
            </w:tcBorders>
            <w:vAlign w:val="center"/>
          </w:tcPr>
          <w:p w:rsidR="00B66CAA" w:rsidRDefault="007763F0">
            <w:pPr>
              <w:widowControl/>
              <w:spacing w:line="300" w:lineRule="exact"/>
              <w:jc w:val="center"/>
              <w:textAlignment w:val="center"/>
              <w:rPr>
                <w:rFonts w:ascii="Times New Roman" w:hAnsi="Times New Roman"/>
              </w:rPr>
            </w:pPr>
            <w:r>
              <w:rPr>
                <w:rFonts w:ascii="Times New Roman" w:hAnsi="Times New Roman"/>
              </w:rPr>
              <w:t>1</w:t>
            </w:r>
          </w:p>
        </w:tc>
        <w:tc>
          <w:tcPr>
            <w:tcW w:w="4552" w:type="dxa"/>
            <w:tcBorders>
              <w:top w:val="single" w:sz="4" w:space="0" w:color="auto"/>
              <w:left w:val="single" w:sz="4" w:space="0" w:color="000000"/>
              <w:bottom w:val="single" w:sz="4" w:space="0" w:color="000000"/>
              <w:right w:val="single" w:sz="4" w:space="0" w:color="000000"/>
            </w:tcBorders>
            <w:vAlign w:val="center"/>
          </w:tcPr>
          <w:p w:rsidR="00B66CAA" w:rsidRDefault="007763F0">
            <w:pPr>
              <w:widowControl/>
              <w:spacing w:line="320" w:lineRule="exact"/>
              <w:jc w:val="left"/>
              <w:textAlignment w:val="center"/>
              <w:rPr>
                <w:rFonts w:ascii="Times New Roman" w:hAnsi="Times New Roman"/>
              </w:rPr>
            </w:pPr>
            <w:r>
              <w:rPr>
                <w:rFonts w:ascii="Times New Roman" w:hAnsi="Times New Roman"/>
              </w:rPr>
              <w:t>1.</w:t>
            </w:r>
            <w:r>
              <w:rPr>
                <w:rFonts w:ascii="Times New Roman" w:hAnsi="Times New Roman"/>
              </w:rPr>
              <w:t>根据上级公司多元化产业战略发展要求，组织制定公司发展中长期战略规划并监督指导所属子公司各业务板块发展规划的编制、调整、落实工作；组织开展公司业务板块发展规划研讨分析，落实目标实现措施</w:t>
            </w:r>
            <w:r>
              <w:rPr>
                <w:rFonts w:ascii="Times New Roman" w:hAnsi="Times New Roman" w:hint="eastAsia"/>
              </w:rPr>
              <w:t>。</w:t>
            </w:r>
          </w:p>
          <w:p w:rsidR="00B66CAA" w:rsidRDefault="007763F0">
            <w:pPr>
              <w:widowControl/>
              <w:spacing w:line="320" w:lineRule="exact"/>
              <w:jc w:val="left"/>
              <w:textAlignment w:val="center"/>
              <w:rPr>
                <w:rFonts w:ascii="Times New Roman" w:hAnsi="Times New Roman"/>
              </w:rPr>
            </w:pPr>
            <w:r>
              <w:rPr>
                <w:rFonts w:ascii="Times New Roman" w:hAnsi="Times New Roman"/>
              </w:rPr>
              <w:t>2.</w:t>
            </w:r>
            <w:r>
              <w:rPr>
                <w:rFonts w:ascii="Times New Roman" w:hAnsi="Times New Roman"/>
              </w:rPr>
              <w:t>负责制定公司年度工作计划，组织分解年度重点工作任务，对任务计划的实施情况进行跟踪和督办；指导所属子公司制定年度经营工作计划，监督指导任务计划的实施情况</w:t>
            </w:r>
            <w:r>
              <w:rPr>
                <w:rFonts w:ascii="Times New Roman" w:hAnsi="Times New Roman" w:hint="eastAsia"/>
              </w:rPr>
              <w:t>。</w:t>
            </w:r>
          </w:p>
          <w:p w:rsidR="00B66CAA" w:rsidRDefault="007763F0">
            <w:pPr>
              <w:widowControl/>
              <w:spacing w:line="320" w:lineRule="exact"/>
              <w:jc w:val="left"/>
              <w:textAlignment w:val="center"/>
              <w:rPr>
                <w:rFonts w:ascii="Times New Roman" w:hAnsi="Times New Roman"/>
              </w:rPr>
            </w:pPr>
            <w:r>
              <w:rPr>
                <w:rFonts w:ascii="Times New Roman" w:hAnsi="Times New Roman"/>
              </w:rPr>
              <w:t>3.</w:t>
            </w:r>
            <w:r>
              <w:rPr>
                <w:rFonts w:ascii="Times New Roman" w:hAnsi="Times New Roman"/>
              </w:rPr>
              <w:t>组织所属子公司生产经营调度，收集汇总、统计分析子公司生产经营状况，关注存在的差异和问题，提出相应意见与建议，并督导完成年度目标任务</w:t>
            </w:r>
            <w:r>
              <w:rPr>
                <w:rFonts w:ascii="Times New Roman" w:hAnsi="Times New Roman" w:hint="eastAsia"/>
              </w:rPr>
              <w:t>。</w:t>
            </w:r>
          </w:p>
          <w:p w:rsidR="00B66CAA" w:rsidRDefault="007763F0">
            <w:pPr>
              <w:widowControl/>
              <w:spacing w:line="320" w:lineRule="exact"/>
              <w:jc w:val="left"/>
              <w:textAlignment w:val="center"/>
              <w:rPr>
                <w:rFonts w:ascii="Times New Roman" w:hAnsi="Times New Roman"/>
              </w:rPr>
            </w:pPr>
            <w:r>
              <w:rPr>
                <w:rFonts w:ascii="Times New Roman" w:hAnsi="Times New Roman"/>
              </w:rPr>
              <w:t>4.</w:t>
            </w:r>
            <w:r>
              <w:rPr>
                <w:rFonts w:ascii="Times New Roman" w:hAnsi="Times New Roman"/>
              </w:rPr>
              <w:t>组织公司本部并指导监督子公司开展安全、质量、环保、职业健康等管理工作</w:t>
            </w:r>
            <w:r>
              <w:rPr>
                <w:rFonts w:ascii="Times New Roman" w:hAnsi="Times New Roman" w:hint="eastAsia"/>
              </w:rPr>
              <w:t>。</w:t>
            </w:r>
          </w:p>
          <w:p w:rsidR="00B66CAA" w:rsidRDefault="007763F0">
            <w:pPr>
              <w:widowControl/>
              <w:spacing w:line="320" w:lineRule="exact"/>
              <w:jc w:val="left"/>
              <w:textAlignment w:val="center"/>
              <w:rPr>
                <w:rFonts w:ascii="Times New Roman" w:hAnsi="Times New Roman"/>
              </w:rPr>
            </w:pPr>
            <w:r>
              <w:rPr>
                <w:rFonts w:ascii="Times New Roman" w:hAnsi="Times New Roman"/>
              </w:rPr>
              <w:t>5.</w:t>
            </w:r>
            <w:r>
              <w:rPr>
                <w:rFonts w:ascii="Times New Roman" w:hAnsi="Times New Roman"/>
              </w:rPr>
              <w:t>负责组织外派子公司高管定期述职、经营信息沟通工作；负责子公司领导班子经营绩效考核管理工作</w:t>
            </w:r>
            <w:r>
              <w:rPr>
                <w:rFonts w:ascii="Times New Roman" w:hAnsi="Times New Roman" w:hint="eastAsia"/>
              </w:rPr>
              <w:t>。</w:t>
            </w:r>
          </w:p>
          <w:p w:rsidR="00B66CAA" w:rsidRDefault="007763F0">
            <w:pPr>
              <w:widowControl/>
              <w:spacing w:line="320" w:lineRule="exact"/>
              <w:jc w:val="left"/>
              <w:textAlignment w:val="center"/>
              <w:rPr>
                <w:rFonts w:ascii="Times New Roman" w:hAnsi="Times New Roman"/>
              </w:rPr>
            </w:pPr>
            <w:r>
              <w:rPr>
                <w:rFonts w:ascii="Times New Roman" w:hAnsi="Times New Roman"/>
              </w:rPr>
              <w:t>6.</w:t>
            </w:r>
            <w:r>
              <w:rPr>
                <w:rFonts w:ascii="Times New Roman" w:hAnsi="Times New Roman"/>
              </w:rPr>
              <w:t>组织开展子公司年度促高质量发展绩效考</w:t>
            </w:r>
            <w:r>
              <w:rPr>
                <w:rFonts w:ascii="Times New Roman" w:hAnsi="Times New Roman"/>
              </w:rPr>
              <w:t>核相关工作</w:t>
            </w:r>
            <w:r>
              <w:rPr>
                <w:rFonts w:ascii="Times New Roman" w:hAnsi="Times New Roman" w:hint="eastAsia"/>
              </w:rPr>
              <w:t>。</w:t>
            </w:r>
          </w:p>
          <w:p w:rsidR="00B66CAA" w:rsidRDefault="007763F0">
            <w:pPr>
              <w:widowControl/>
              <w:spacing w:line="320" w:lineRule="exact"/>
              <w:jc w:val="left"/>
              <w:textAlignment w:val="center"/>
              <w:rPr>
                <w:rFonts w:ascii="Times New Roman" w:hAnsi="Times New Roman"/>
              </w:rPr>
            </w:pPr>
            <w:r>
              <w:rPr>
                <w:rFonts w:ascii="Times New Roman" w:hAnsi="Times New Roman"/>
              </w:rPr>
              <w:t>7.</w:t>
            </w:r>
            <w:r>
              <w:rPr>
                <w:rFonts w:ascii="Times New Roman" w:hAnsi="Times New Roman"/>
              </w:rPr>
              <w:t>负责公司本部产权管理，组织开展子公司产权登记、增撤资、划转处置等工作</w:t>
            </w:r>
            <w:r>
              <w:rPr>
                <w:rFonts w:ascii="Times New Roman" w:hAnsi="Times New Roman" w:hint="eastAsia"/>
              </w:rPr>
              <w:t>。</w:t>
            </w:r>
          </w:p>
          <w:p w:rsidR="00B66CAA" w:rsidRDefault="007763F0">
            <w:pPr>
              <w:widowControl/>
              <w:spacing w:line="320" w:lineRule="exact"/>
              <w:jc w:val="left"/>
              <w:textAlignment w:val="center"/>
              <w:rPr>
                <w:rFonts w:ascii="Times New Roman" w:hAnsi="Times New Roman"/>
              </w:rPr>
            </w:pPr>
            <w:r>
              <w:rPr>
                <w:rFonts w:ascii="Times New Roman" w:hAnsi="Times New Roman"/>
              </w:rPr>
              <w:t>8.</w:t>
            </w:r>
            <w:r>
              <w:rPr>
                <w:rFonts w:ascii="Times New Roman" w:hAnsi="Times New Roman"/>
              </w:rPr>
              <w:t>组织开展部门内部相关管理制度体系建设工作</w:t>
            </w:r>
            <w:r>
              <w:rPr>
                <w:rFonts w:ascii="Times New Roman" w:hAnsi="Times New Roman" w:hint="eastAsia"/>
              </w:rPr>
              <w:t>。</w:t>
            </w:r>
          </w:p>
          <w:p w:rsidR="00B66CAA" w:rsidRDefault="007763F0">
            <w:pPr>
              <w:widowControl/>
              <w:spacing w:line="320" w:lineRule="exact"/>
              <w:jc w:val="left"/>
              <w:textAlignment w:val="center"/>
              <w:rPr>
                <w:rFonts w:ascii="Times New Roman" w:hAnsi="Times New Roman"/>
              </w:rPr>
            </w:pPr>
            <w:r>
              <w:rPr>
                <w:rFonts w:ascii="Times New Roman" w:hAnsi="Times New Roman"/>
              </w:rPr>
              <w:t>9.</w:t>
            </w:r>
            <w:r>
              <w:rPr>
                <w:rFonts w:ascii="Times New Roman" w:hAnsi="Times New Roman"/>
              </w:rPr>
              <w:t>完成上级交办的其他工作。</w:t>
            </w:r>
          </w:p>
        </w:tc>
        <w:tc>
          <w:tcPr>
            <w:tcW w:w="4954" w:type="dxa"/>
            <w:tcBorders>
              <w:top w:val="single" w:sz="4" w:space="0" w:color="auto"/>
              <w:left w:val="single" w:sz="4" w:space="0" w:color="000000"/>
              <w:bottom w:val="single" w:sz="4" w:space="0" w:color="000000"/>
              <w:right w:val="single" w:sz="4" w:space="0" w:color="000000"/>
            </w:tcBorders>
            <w:vAlign w:val="center"/>
          </w:tcPr>
          <w:p w:rsidR="00B66CAA" w:rsidRDefault="007763F0">
            <w:pPr>
              <w:widowControl/>
              <w:spacing w:line="400" w:lineRule="exact"/>
              <w:jc w:val="left"/>
              <w:textAlignment w:val="center"/>
              <w:rPr>
                <w:rFonts w:ascii="Times New Roman" w:hAnsi="Times New Roman"/>
              </w:rPr>
            </w:pPr>
            <w:r>
              <w:rPr>
                <w:rFonts w:ascii="Times New Roman" w:hAnsi="Times New Roman"/>
              </w:rPr>
              <w:t>1.</w:t>
            </w:r>
            <w:r>
              <w:rPr>
                <w:rFonts w:ascii="Times New Roman" w:hAnsi="Times New Roman"/>
              </w:rPr>
              <w:t>年龄</w:t>
            </w:r>
            <w:r>
              <w:rPr>
                <w:rFonts w:ascii="Times New Roman" w:hAnsi="Times New Roman"/>
              </w:rPr>
              <w:t>40</w:t>
            </w:r>
            <w:r>
              <w:rPr>
                <w:rFonts w:ascii="Times New Roman" w:hAnsi="Times New Roman"/>
              </w:rPr>
              <w:t>周岁以下，大学本科及以上学历，管理学等相关专业；</w:t>
            </w:r>
          </w:p>
          <w:p w:rsidR="00B66CAA" w:rsidRDefault="007763F0">
            <w:pPr>
              <w:widowControl/>
              <w:spacing w:line="400" w:lineRule="exact"/>
              <w:jc w:val="left"/>
              <w:textAlignment w:val="center"/>
              <w:rPr>
                <w:rFonts w:ascii="Times New Roman" w:hAnsi="Times New Roman"/>
              </w:rPr>
            </w:pPr>
            <w:r>
              <w:rPr>
                <w:rFonts w:ascii="Times New Roman" w:hAnsi="Times New Roman"/>
              </w:rPr>
              <w:t>2.3</w:t>
            </w:r>
            <w:r>
              <w:rPr>
                <w:rFonts w:ascii="Times New Roman" w:hAnsi="Times New Roman"/>
              </w:rPr>
              <w:t>年以上大中型国有企业相关岗位工作经验；</w:t>
            </w:r>
          </w:p>
          <w:p w:rsidR="00B66CAA" w:rsidRDefault="007763F0">
            <w:pPr>
              <w:widowControl/>
              <w:spacing w:line="400" w:lineRule="exact"/>
              <w:jc w:val="left"/>
              <w:textAlignment w:val="center"/>
              <w:rPr>
                <w:rFonts w:ascii="Times New Roman" w:hAnsi="Times New Roman"/>
              </w:rPr>
            </w:pPr>
            <w:r>
              <w:rPr>
                <w:rFonts w:ascii="Times New Roman" w:hAnsi="Times New Roman"/>
              </w:rPr>
              <w:t>3.</w:t>
            </w:r>
            <w:r>
              <w:rPr>
                <w:rFonts w:ascii="Times New Roman" w:hAnsi="Times New Roman"/>
              </w:rPr>
              <w:t>具有安全生产和综合管理工作经验；</w:t>
            </w:r>
          </w:p>
          <w:p w:rsidR="00B66CAA" w:rsidRDefault="007763F0">
            <w:pPr>
              <w:widowControl/>
              <w:spacing w:line="400" w:lineRule="exact"/>
              <w:jc w:val="left"/>
              <w:textAlignment w:val="center"/>
              <w:rPr>
                <w:rFonts w:ascii="Times New Roman" w:hAnsi="Times New Roman"/>
              </w:rPr>
            </w:pPr>
            <w:r>
              <w:rPr>
                <w:rFonts w:ascii="Times New Roman" w:hAnsi="Times New Roman"/>
              </w:rPr>
              <w:t>4.</w:t>
            </w:r>
            <w:r>
              <w:rPr>
                <w:rFonts w:ascii="Times New Roman" w:hAnsi="Times New Roman"/>
              </w:rPr>
              <w:t>具有较强的文字功底和沟通协调能力；</w:t>
            </w:r>
          </w:p>
          <w:p w:rsidR="00B66CAA" w:rsidRDefault="007763F0">
            <w:pPr>
              <w:widowControl/>
              <w:spacing w:line="400" w:lineRule="exact"/>
              <w:jc w:val="left"/>
              <w:textAlignment w:val="center"/>
              <w:rPr>
                <w:rFonts w:ascii="Times New Roman" w:hAnsi="Times New Roman"/>
              </w:rPr>
            </w:pPr>
            <w:r>
              <w:rPr>
                <w:rFonts w:ascii="Times New Roman" w:hAnsi="Times New Roman"/>
              </w:rPr>
              <w:t>5.</w:t>
            </w:r>
            <w:r>
              <w:rPr>
                <w:rFonts w:ascii="Times New Roman" w:hAnsi="Times New Roman"/>
              </w:rPr>
              <w:t>经济师等以上与岗位相关专业技术资格优先；</w:t>
            </w:r>
          </w:p>
          <w:p w:rsidR="00B66CAA" w:rsidRDefault="007763F0">
            <w:pPr>
              <w:widowControl/>
              <w:spacing w:line="400" w:lineRule="exact"/>
              <w:jc w:val="left"/>
              <w:textAlignment w:val="center"/>
              <w:rPr>
                <w:rFonts w:ascii="Times New Roman" w:hAnsi="Times New Roman"/>
              </w:rPr>
            </w:pPr>
            <w:r>
              <w:rPr>
                <w:rFonts w:ascii="Times New Roman" w:hAnsi="Times New Roman"/>
              </w:rPr>
              <w:t>6.</w:t>
            </w:r>
            <w:r>
              <w:rPr>
                <w:rFonts w:ascii="Times New Roman" w:hAnsi="Times New Roman"/>
              </w:rPr>
              <w:t>特别优秀者，年龄可适当放宽。</w:t>
            </w:r>
          </w:p>
        </w:tc>
        <w:tc>
          <w:tcPr>
            <w:tcW w:w="1090" w:type="dxa"/>
            <w:tcBorders>
              <w:top w:val="single" w:sz="4" w:space="0" w:color="auto"/>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hint="eastAsia"/>
                <w:color w:val="000000"/>
                <w:kern w:val="0"/>
                <w:szCs w:val="21"/>
                <w:lang w:bidi="ar"/>
              </w:rPr>
              <w:t>23</w:t>
            </w:r>
            <w:r>
              <w:rPr>
                <w:rFonts w:ascii="Times New Roman" w:hAnsi="Times New Roman"/>
                <w:color w:val="000000"/>
                <w:kern w:val="0"/>
                <w:szCs w:val="21"/>
                <w:lang w:bidi="ar"/>
              </w:rPr>
              <w:t>-28</w:t>
            </w:r>
            <w:r>
              <w:rPr>
                <w:rFonts w:ascii="Times New Roman" w:hAnsi="Times New Roman"/>
                <w:color w:val="000000"/>
                <w:kern w:val="0"/>
                <w:szCs w:val="21"/>
                <w:lang w:bidi="ar"/>
              </w:rPr>
              <w:t>万元</w:t>
            </w:r>
          </w:p>
        </w:tc>
        <w:tc>
          <w:tcPr>
            <w:tcW w:w="947" w:type="dxa"/>
            <w:tcBorders>
              <w:top w:val="single" w:sz="4" w:space="0" w:color="auto"/>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综保区</w:t>
            </w:r>
          </w:p>
        </w:tc>
      </w:tr>
      <w:tr w:rsidR="00B66CAA">
        <w:trPr>
          <w:cantSplit/>
          <w:trHeight w:val="2425"/>
          <w:jc w:val="center"/>
        </w:trPr>
        <w:tc>
          <w:tcPr>
            <w:tcW w:w="78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lastRenderedPageBreak/>
              <w:t>贵州铁路投资</w:t>
            </w:r>
            <w:r>
              <w:rPr>
                <w:rFonts w:ascii="Times New Roman" w:hAnsi="Times New Roman"/>
                <w:color w:val="000000"/>
                <w:kern w:val="0"/>
                <w:szCs w:val="21"/>
                <w:lang w:bidi="ar"/>
              </w:rPr>
              <w:t>物产集团</w:t>
            </w:r>
            <w:r>
              <w:rPr>
                <w:rFonts w:ascii="Times New Roman" w:hAnsi="Times New Roman"/>
                <w:color w:val="000000"/>
                <w:kern w:val="0"/>
                <w:szCs w:val="21"/>
                <w:lang w:bidi="ar"/>
              </w:rPr>
              <w:t>有限公司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组织人事部</w:t>
            </w:r>
          </w:p>
        </w:tc>
        <w:tc>
          <w:tcPr>
            <w:tcW w:w="1039"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szCs w:val="21"/>
              </w:rPr>
              <w:t>组织人事岗</w:t>
            </w:r>
          </w:p>
        </w:tc>
        <w:tc>
          <w:tcPr>
            <w:tcW w:w="61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szCs w:val="21"/>
              </w:rPr>
              <w:t>1</w:t>
            </w:r>
          </w:p>
        </w:tc>
        <w:tc>
          <w:tcPr>
            <w:tcW w:w="4552" w:type="dxa"/>
            <w:tcBorders>
              <w:top w:val="single" w:sz="4" w:space="0" w:color="000000"/>
              <w:left w:val="single" w:sz="4" w:space="0" w:color="auto"/>
              <w:bottom w:val="single" w:sz="4" w:space="0" w:color="000000"/>
              <w:right w:val="single" w:sz="4" w:space="0" w:color="000000"/>
            </w:tcBorders>
            <w:vAlign w:val="center"/>
          </w:tcPr>
          <w:p w:rsidR="00B66CAA" w:rsidRDefault="007763F0">
            <w:pPr>
              <w:widowControl/>
              <w:spacing w:line="400" w:lineRule="exact"/>
              <w:jc w:val="left"/>
              <w:textAlignment w:val="center"/>
              <w:rPr>
                <w:rFonts w:ascii="宋体" w:hAnsi="宋体" w:cs="宋体"/>
                <w:kern w:val="0"/>
                <w:sz w:val="20"/>
                <w:szCs w:val="21"/>
              </w:rPr>
            </w:pPr>
            <w:r>
              <w:rPr>
                <w:rFonts w:ascii="宋体" w:hAnsi="宋体" w:cs="宋体" w:hint="eastAsia"/>
                <w:kern w:val="0"/>
                <w:sz w:val="20"/>
                <w:szCs w:val="21"/>
              </w:rPr>
              <w:t>1.</w:t>
            </w:r>
            <w:r>
              <w:rPr>
                <w:rFonts w:ascii="宋体" w:hAnsi="宋体" w:cs="宋体" w:hint="eastAsia"/>
                <w:kern w:val="0"/>
                <w:sz w:val="20"/>
                <w:szCs w:val="21"/>
              </w:rPr>
              <w:t>根据公司业务规划及人力资源发展策略，盘点并分析公司人员现状，组织研究未来人才供求关系，起草人力资源规划。</w:t>
            </w:r>
          </w:p>
          <w:p w:rsidR="00B66CAA" w:rsidRDefault="007763F0">
            <w:pPr>
              <w:widowControl/>
              <w:spacing w:line="400" w:lineRule="exact"/>
              <w:jc w:val="left"/>
              <w:textAlignment w:val="center"/>
              <w:rPr>
                <w:rFonts w:ascii="宋体" w:hAnsi="宋体" w:cs="宋体"/>
                <w:kern w:val="0"/>
                <w:sz w:val="20"/>
                <w:szCs w:val="21"/>
              </w:rPr>
            </w:pPr>
            <w:r>
              <w:rPr>
                <w:rFonts w:ascii="宋体" w:hAnsi="宋体" w:cs="宋体" w:hint="eastAsia"/>
                <w:kern w:val="0"/>
                <w:sz w:val="20"/>
                <w:szCs w:val="21"/>
              </w:rPr>
              <w:t>2.</w:t>
            </w:r>
            <w:r>
              <w:rPr>
                <w:rFonts w:ascii="宋体" w:hAnsi="宋体" w:cs="宋体" w:hint="eastAsia"/>
                <w:kern w:val="0"/>
                <w:sz w:val="20"/>
                <w:szCs w:val="21"/>
              </w:rPr>
              <w:t>熟悉人力资源相关法律法规，负责公司招聘培训、薪酬绩效的方案起草、实施，指导监督子公司开展人力资源工作。</w:t>
            </w:r>
          </w:p>
          <w:p w:rsidR="00B66CAA" w:rsidRDefault="007763F0">
            <w:pPr>
              <w:widowControl/>
              <w:spacing w:line="400" w:lineRule="exact"/>
              <w:jc w:val="left"/>
              <w:textAlignment w:val="center"/>
              <w:rPr>
                <w:rFonts w:ascii="宋体" w:hAnsi="宋体" w:cs="宋体"/>
                <w:kern w:val="0"/>
                <w:sz w:val="20"/>
                <w:szCs w:val="21"/>
              </w:rPr>
            </w:pPr>
            <w:r>
              <w:rPr>
                <w:rFonts w:ascii="宋体" w:hAnsi="宋体" w:cs="宋体" w:hint="eastAsia"/>
                <w:kern w:val="0"/>
                <w:sz w:val="20"/>
                <w:szCs w:val="21"/>
              </w:rPr>
              <w:t>3.</w:t>
            </w:r>
            <w:r>
              <w:rPr>
                <w:rFonts w:ascii="宋体" w:hAnsi="宋体" w:cs="宋体" w:hint="eastAsia"/>
                <w:kern w:val="0"/>
                <w:sz w:val="20"/>
                <w:szCs w:val="21"/>
              </w:rPr>
              <w:t>负责公司基层党组织建设和党员队伍建设，指导基层党组织开展建设和实践活动，协助各党支部换届改选工作。</w:t>
            </w:r>
          </w:p>
          <w:p w:rsidR="00B66CAA" w:rsidRDefault="007763F0">
            <w:pPr>
              <w:widowControl/>
              <w:spacing w:line="400" w:lineRule="exact"/>
              <w:jc w:val="left"/>
              <w:textAlignment w:val="center"/>
              <w:rPr>
                <w:rFonts w:ascii="宋体" w:hAnsi="宋体" w:cs="宋体"/>
                <w:kern w:val="0"/>
                <w:sz w:val="20"/>
                <w:szCs w:val="21"/>
              </w:rPr>
            </w:pPr>
            <w:r>
              <w:rPr>
                <w:rFonts w:ascii="宋体" w:hAnsi="宋体" w:cs="宋体" w:hint="eastAsia"/>
                <w:kern w:val="0"/>
                <w:sz w:val="20"/>
                <w:szCs w:val="21"/>
              </w:rPr>
              <w:t>4.</w:t>
            </w:r>
            <w:r>
              <w:rPr>
                <w:rFonts w:ascii="宋体" w:hAnsi="宋体" w:cs="宋体" w:hint="eastAsia"/>
                <w:kern w:val="0"/>
                <w:sz w:val="20"/>
                <w:szCs w:val="21"/>
              </w:rPr>
              <w:t>搜集整理新时期党建理论，研究加强党的思想建设、组织建设相关方式方法。</w:t>
            </w:r>
          </w:p>
          <w:p w:rsidR="00B66CAA" w:rsidRDefault="007763F0">
            <w:pPr>
              <w:widowControl/>
              <w:spacing w:line="400" w:lineRule="exact"/>
              <w:jc w:val="left"/>
              <w:textAlignment w:val="center"/>
              <w:rPr>
                <w:rFonts w:ascii="宋体" w:hAnsi="宋体" w:cs="宋体"/>
                <w:kern w:val="0"/>
                <w:sz w:val="20"/>
                <w:szCs w:val="21"/>
              </w:rPr>
            </w:pPr>
            <w:r>
              <w:rPr>
                <w:rFonts w:ascii="宋体" w:hAnsi="宋体" w:cs="宋体" w:hint="eastAsia"/>
                <w:kern w:val="0"/>
                <w:sz w:val="20"/>
                <w:szCs w:val="21"/>
              </w:rPr>
              <w:t>5.</w:t>
            </w:r>
            <w:r>
              <w:rPr>
                <w:rFonts w:ascii="宋体" w:hAnsi="宋体" w:cs="宋体" w:hint="eastAsia"/>
                <w:kern w:val="0"/>
                <w:sz w:val="20"/>
                <w:szCs w:val="21"/>
              </w:rPr>
              <w:t>负责干部管理工作中的信息收集、资料准备、活动组织、沟通协调、年度考核等工作。</w:t>
            </w:r>
          </w:p>
          <w:p w:rsidR="00B66CAA" w:rsidRDefault="007763F0">
            <w:pPr>
              <w:widowControl/>
              <w:spacing w:line="400" w:lineRule="exact"/>
              <w:jc w:val="left"/>
              <w:textAlignment w:val="center"/>
              <w:rPr>
                <w:rFonts w:ascii="宋体" w:hAnsi="宋体" w:cs="宋体"/>
                <w:kern w:val="0"/>
                <w:sz w:val="20"/>
                <w:szCs w:val="21"/>
              </w:rPr>
            </w:pPr>
            <w:r>
              <w:rPr>
                <w:rFonts w:ascii="宋体" w:hAnsi="宋体" w:cs="宋体" w:hint="eastAsia"/>
                <w:kern w:val="0"/>
                <w:sz w:val="20"/>
                <w:szCs w:val="21"/>
              </w:rPr>
              <w:t>6.</w:t>
            </w:r>
            <w:r>
              <w:rPr>
                <w:rFonts w:ascii="宋体" w:hAnsi="宋体" w:cs="宋体" w:hint="eastAsia"/>
                <w:kern w:val="0"/>
                <w:sz w:val="20"/>
                <w:szCs w:val="21"/>
              </w:rPr>
              <w:t>负责公司及所属企业干部和人才管理与服务工作。</w:t>
            </w:r>
          </w:p>
          <w:p w:rsidR="00B66CAA" w:rsidRDefault="007763F0">
            <w:pPr>
              <w:widowControl/>
              <w:spacing w:line="400" w:lineRule="exact"/>
              <w:jc w:val="left"/>
              <w:textAlignment w:val="center"/>
              <w:rPr>
                <w:rFonts w:ascii="宋体" w:hAnsi="宋体" w:cs="宋体"/>
                <w:kern w:val="0"/>
                <w:sz w:val="20"/>
                <w:szCs w:val="21"/>
              </w:rPr>
            </w:pPr>
            <w:r>
              <w:rPr>
                <w:rFonts w:ascii="宋体" w:hAnsi="宋体" w:cs="宋体" w:hint="eastAsia"/>
                <w:kern w:val="0"/>
                <w:sz w:val="20"/>
                <w:szCs w:val="21"/>
              </w:rPr>
              <w:t>7.</w:t>
            </w:r>
            <w:r>
              <w:rPr>
                <w:rFonts w:ascii="宋体" w:hAnsi="宋体" w:cs="宋体" w:hint="eastAsia"/>
                <w:kern w:val="0"/>
                <w:sz w:val="20"/>
                <w:szCs w:val="21"/>
              </w:rPr>
              <w:t>负责公司劳动关系管理、人事档案管理等人事管理工作。</w:t>
            </w:r>
          </w:p>
          <w:p w:rsidR="00B66CAA" w:rsidRDefault="007763F0">
            <w:pPr>
              <w:widowControl/>
              <w:spacing w:line="400" w:lineRule="exact"/>
              <w:jc w:val="left"/>
              <w:textAlignment w:val="center"/>
              <w:rPr>
                <w:rFonts w:ascii="宋体" w:hAnsi="宋体" w:cs="宋体"/>
                <w:kern w:val="0"/>
                <w:sz w:val="20"/>
                <w:szCs w:val="21"/>
              </w:rPr>
            </w:pPr>
            <w:r>
              <w:rPr>
                <w:rFonts w:ascii="宋体" w:hAnsi="宋体" w:cs="宋体" w:hint="eastAsia"/>
                <w:kern w:val="0"/>
                <w:sz w:val="20"/>
                <w:szCs w:val="21"/>
              </w:rPr>
              <w:t>8.</w:t>
            </w:r>
            <w:r>
              <w:rPr>
                <w:rFonts w:ascii="宋体" w:hAnsi="宋体" w:cs="宋体" w:hint="eastAsia"/>
                <w:kern w:val="0"/>
                <w:sz w:val="20"/>
                <w:szCs w:val="21"/>
              </w:rPr>
              <w:t>负责公司社保医保、公积金、企业年金、补充医疗等福利管理工作。</w:t>
            </w:r>
          </w:p>
          <w:p w:rsidR="00B66CAA" w:rsidRDefault="007763F0">
            <w:pPr>
              <w:widowControl/>
              <w:spacing w:line="400" w:lineRule="exact"/>
              <w:jc w:val="left"/>
              <w:textAlignment w:val="center"/>
              <w:rPr>
                <w:rFonts w:ascii="宋体" w:hAnsi="宋体" w:cs="宋体"/>
                <w:kern w:val="0"/>
                <w:sz w:val="20"/>
                <w:szCs w:val="21"/>
              </w:rPr>
            </w:pPr>
            <w:r>
              <w:rPr>
                <w:rFonts w:ascii="宋体" w:hAnsi="宋体" w:cs="宋体" w:hint="eastAsia"/>
                <w:kern w:val="0"/>
                <w:sz w:val="20"/>
                <w:szCs w:val="21"/>
              </w:rPr>
              <w:t>9.</w:t>
            </w:r>
            <w:r>
              <w:rPr>
                <w:rFonts w:ascii="宋体" w:hAnsi="宋体" w:cs="宋体" w:hint="eastAsia"/>
                <w:kern w:val="0"/>
                <w:sz w:val="20"/>
                <w:szCs w:val="21"/>
              </w:rPr>
              <w:t>负责劳务派遣管理工作。</w:t>
            </w:r>
          </w:p>
          <w:p w:rsidR="00B66CAA" w:rsidRDefault="007763F0">
            <w:pPr>
              <w:widowControl/>
              <w:spacing w:line="400" w:lineRule="exact"/>
              <w:jc w:val="left"/>
              <w:textAlignment w:val="center"/>
              <w:rPr>
                <w:rFonts w:ascii="Times New Roman" w:hAnsi="Times New Roman"/>
                <w:szCs w:val="21"/>
              </w:rPr>
            </w:pPr>
            <w:r>
              <w:rPr>
                <w:rFonts w:ascii="宋体" w:hAnsi="宋体" w:cs="宋体" w:hint="eastAsia"/>
                <w:kern w:val="0"/>
                <w:sz w:val="20"/>
                <w:szCs w:val="21"/>
              </w:rPr>
              <w:t>10.</w:t>
            </w:r>
            <w:r>
              <w:rPr>
                <w:rFonts w:ascii="宋体" w:hAnsi="宋体" w:cs="宋体" w:hint="eastAsia"/>
                <w:kern w:val="0"/>
                <w:sz w:val="20"/>
                <w:szCs w:val="21"/>
              </w:rPr>
              <w:t>完成上级交办的其他工作。</w:t>
            </w:r>
          </w:p>
        </w:tc>
        <w:tc>
          <w:tcPr>
            <w:tcW w:w="4954"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1.</w:t>
            </w:r>
            <w:r>
              <w:rPr>
                <w:rFonts w:ascii="Times New Roman" w:hAnsi="Times New Roman"/>
                <w:szCs w:val="21"/>
              </w:rPr>
              <w:t>年龄</w:t>
            </w:r>
            <w:r>
              <w:rPr>
                <w:rFonts w:ascii="Times New Roman" w:hAnsi="Times New Roman"/>
                <w:szCs w:val="21"/>
              </w:rPr>
              <w:t>35</w:t>
            </w:r>
            <w:r>
              <w:rPr>
                <w:rFonts w:ascii="Times New Roman" w:hAnsi="Times New Roman"/>
                <w:szCs w:val="21"/>
              </w:rPr>
              <w:t>周岁以下，中共党员，大学本科及以上学历，人力资源管理、工商管理、行政管理等管理类相关专业；</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2.3</w:t>
            </w:r>
            <w:r>
              <w:rPr>
                <w:rFonts w:ascii="Times New Roman" w:hAnsi="Times New Roman"/>
                <w:szCs w:val="21"/>
              </w:rPr>
              <w:t>年以上政府机关、事业单位、国有企业相关岗位工作经验优先；</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3.</w:t>
            </w:r>
            <w:r>
              <w:rPr>
                <w:rFonts w:ascii="Times New Roman" w:hAnsi="Times New Roman"/>
                <w:szCs w:val="21"/>
              </w:rPr>
              <w:t>熟悉国家、省市人力资源和劳动关系政策，具有企业人力资源全模块操作经验，能独立完成人力资源两个模块以上工作，掌</w:t>
            </w:r>
            <w:r>
              <w:rPr>
                <w:rFonts w:ascii="Times New Roman" w:hAnsi="Times New Roman"/>
                <w:szCs w:val="21"/>
              </w:rPr>
              <w:t>握人才工作和管理人员选拔任用相关政策法规；</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hint="eastAsia"/>
                <w:szCs w:val="21"/>
              </w:rPr>
              <w:t>4.</w:t>
            </w:r>
            <w:r>
              <w:rPr>
                <w:rFonts w:ascii="Times New Roman" w:hAnsi="Times New Roman" w:hint="eastAsia"/>
                <w:szCs w:val="21"/>
              </w:rPr>
              <w:t>熟悉党建业务工作和干部管理工作</w:t>
            </w:r>
            <w:r w:rsidR="002E07B2">
              <w:rPr>
                <w:rFonts w:ascii="Times New Roman" w:hAnsi="Times New Roman" w:hint="eastAsia"/>
                <w:szCs w:val="21"/>
              </w:rPr>
              <w:t>；</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hint="eastAsia"/>
                <w:szCs w:val="21"/>
              </w:rPr>
              <w:t>5</w:t>
            </w:r>
            <w:r>
              <w:rPr>
                <w:rFonts w:ascii="Times New Roman" w:hAnsi="Times New Roman"/>
                <w:szCs w:val="21"/>
              </w:rPr>
              <w:t>.</w:t>
            </w:r>
            <w:r>
              <w:rPr>
                <w:rFonts w:ascii="Times New Roman" w:hAnsi="Times New Roman"/>
                <w:szCs w:val="21"/>
              </w:rPr>
              <w:t>具有较强的文字表达能力和沟通协调能力；</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hint="eastAsia"/>
                <w:szCs w:val="21"/>
              </w:rPr>
              <w:t>6</w:t>
            </w:r>
            <w:r>
              <w:rPr>
                <w:rFonts w:ascii="Times New Roman" w:hAnsi="Times New Roman"/>
                <w:szCs w:val="21"/>
              </w:rPr>
              <w:t>.</w:t>
            </w:r>
            <w:r>
              <w:rPr>
                <w:rFonts w:ascii="Times New Roman" w:hAnsi="Times New Roman"/>
                <w:szCs w:val="21"/>
              </w:rPr>
              <w:t>经济师（人力资源管理方向）、人力资源管理师二级（国家人社部门颁发）及以上相关职称和职业资格优先。</w:t>
            </w:r>
          </w:p>
        </w:tc>
        <w:tc>
          <w:tcPr>
            <w:tcW w:w="1090"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10-18</w:t>
            </w:r>
            <w:r>
              <w:rPr>
                <w:rFonts w:ascii="Times New Roman" w:hAnsi="Times New Roman"/>
                <w:color w:val="000000"/>
                <w:kern w:val="0"/>
                <w:szCs w:val="21"/>
                <w:lang w:bidi="ar"/>
              </w:rPr>
              <w:t>万元</w:t>
            </w:r>
          </w:p>
        </w:tc>
        <w:tc>
          <w:tcPr>
            <w:tcW w:w="947"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综保区</w:t>
            </w:r>
          </w:p>
        </w:tc>
      </w:tr>
      <w:tr w:rsidR="00B66CAA">
        <w:trPr>
          <w:cantSplit/>
          <w:trHeight w:val="2790"/>
          <w:jc w:val="center"/>
        </w:trPr>
        <w:tc>
          <w:tcPr>
            <w:tcW w:w="78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lastRenderedPageBreak/>
              <w:t>贵州铁路</w:t>
            </w:r>
            <w:r>
              <w:rPr>
                <w:rFonts w:ascii="Times New Roman" w:hAnsi="Times New Roman"/>
                <w:color w:val="000000"/>
                <w:kern w:val="0"/>
                <w:szCs w:val="21"/>
                <w:lang w:bidi="ar"/>
              </w:rPr>
              <w:t>物资工贸有限责任公司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财务管理部</w:t>
            </w:r>
          </w:p>
        </w:tc>
        <w:tc>
          <w:tcPr>
            <w:tcW w:w="1039"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szCs w:val="21"/>
              </w:rPr>
              <w:t>出纳岗</w:t>
            </w:r>
          </w:p>
        </w:tc>
        <w:tc>
          <w:tcPr>
            <w:tcW w:w="61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lang w:bidi="ar"/>
              </w:rPr>
              <w:t>1</w:t>
            </w:r>
          </w:p>
        </w:tc>
        <w:tc>
          <w:tcPr>
            <w:tcW w:w="4552" w:type="dxa"/>
            <w:tcBorders>
              <w:top w:val="single" w:sz="4" w:space="0" w:color="000000"/>
              <w:left w:val="single" w:sz="4" w:space="0" w:color="auto"/>
              <w:bottom w:val="single" w:sz="4" w:space="0" w:color="000000"/>
              <w:right w:val="single" w:sz="4" w:space="0" w:color="000000"/>
            </w:tcBorders>
            <w:vAlign w:val="center"/>
          </w:tcPr>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1.</w:t>
            </w:r>
            <w:r>
              <w:rPr>
                <w:rFonts w:ascii="Times New Roman" w:hAnsi="Times New Roman"/>
                <w:szCs w:val="21"/>
              </w:rPr>
              <w:t>负责公司现金管理相关工作</w:t>
            </w:r>
            <w:r>
              <w:rPr>
                <w:rFonts w:ascii="Times New Roman" w:hAnsi="Times New Roman" w:hint="eastAsia"/>
                <w:szCs w:val="21"/>
              </w:rPr>
              <w:t>。</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2.</w:t>
            </w:r>
            <w:r>
              <w:rPr>
                <w:rFonts w:ascii="Times New Roman" w:hAnsi="Times New Roman"/>
                <w:szCs w:val="21"/>
              </w:rPr>
              <w:t>负责公司银行账户管理相关工作</w:t>
            </w:r>
            <w:r>
              <w:rPr>
                <w:rFonts w:ascii="Times New Roman" w:hAnsi="Times New Roman" w:hint="eastAsia"/>
                <w:szCs w:val="21"/>
              </w:rPr>
              <w:t>。</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3.</w:t>
            </w:r>
            <w:r>
              <w:rPr>
                <w:rFonts w:ascii="Times New Roman" w:hAnsi="Times New Roman"/>
                <w:szCs w:val="21"/>
              </w:rPr>
              <w:t>负责公司票证管理相关工作</w:t>
            </w:r>
            <w:r>
              <w:rPr>
                <w:rFonts w:ascii="Times New Roman" w:hAnsi="Times New Roman" w:hint="eastAsia"/>
                <w:szCs w:val="21"/>
              </w:rPr>
              <w:t>。</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4.</w:t>
            </w:r>
            <w:r>
              <w:rPr>
                <w:rFonts w:ascii="Times New Roman" w:hAnsi="Times New Roman"/>
                <w:szCs w:val="21"/>
              </w:rPr>
              <w:t>完成公司或领导交办的其他任务。</w:t>
            </w:r>
          </w:p>
        </w:tc>
        <w:tc>
          <w:tcPr>
            <w:tcW w:w="4954"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1.</w:t>
            </w:r>
            <w:r>
              <w:rPr>
                <w:rFonts w:ascii="Times New Roman" w:hAnsi="Times New Roman"/>
                <w:szCs w:val="21"/>
              </w:rPr>
              <w:t>年龄</w:t>
            </w:r>
            <w:r>
              <w:rPr>
                <w:rFonts w:ascii="Times New Roman" w:hAnsi="Times New Roman"/>
                <w:szCs w:val="21"/>
              </w:rPr>
              <w:t>30</w:t>
            </w:r>
            <w:r>
              <w:rPr>
                <w:rFonts w:ascii="Times New Roman" w:hAnsi="Times New Roman"/>
                <w:szCs w:val="21"/>
              </w:rPr>
              <w:t>周岁以下，大专及以上学历（含应届毕业生），金融学、财务管理、会计学等相关专业；</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2.</w:t>
            </w:r>
            <w:r>
              <w:rPr>
                <w:rFonts w:ascii="Times New Roman" w:hAnsi="Times New Roman"/>
                <w:szCs w:val="21"/>
              </w:rPr>
              <w:t>有相关岗位工作经验优先，熟悉银行结算业务；</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3.</w:t>
            </w:r>
            <w:r>
              <w:rPr>
                <w:rFonts w:ascii="Times New Roman" w:hAnsi="Times New Roman"/>
                <w:szCs w:val="21"/>
              </w:rPr>
              <w:t>具有初级会计师及以上职称的优先；</w:t>
            </w:r>
          </w:p>
          <w:p w:rsidR="00B66CAA" w:rsidRDefault="007763F0">
            <w:pPr>
              <w:widowControl/>
              <w:spacing w:line="400" w:lineRule="exact"/>
              <w:jc w:val="left"/>
              <w:textAlignment w:val="center"/>
              <w:rPr>
                <w:rFonts w:ascii="Times New Roman" w:hAnsi="Times New Roman"/>
                <w:szCs w:val="21"/>
              </w:rPr>
            </w:pPr>
            <w:r>
              <w:rPr>
                <w:rFonts w:ascii="Times New Roman" w:hAnsi="Times New Roman"/>
                <w:szCs w:val="21"/>
              </w:rPr>
              <w:t>4.</w:t>
            </w:r>
            <w:r>
              <w:rPr>
                <w:rFonts w:ascii="Times New Roman" w:hAnsi="Times New Roman"/>
                <w:szCs w:val="21"/>
              </w:rPr>
              <w:t>特别优秀者，年龄可适当放宽。</w:t>
            </w:r>
          </w:p>
        </w:tc>
        <w:tc>
          <w:tcPr>
            <w:tcW w:w="1090"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szCs w:val="21"/>
              </w:rPr>
              <w:t>9-13</w:t>
            </w:r>
            <w:r>
              <w:rPr>
                <w:rFonts w:ascii="Times New Roman" w:hAnsi="Times New Roman"/>
                <w:color w:val="000000"/>
                <w:kern w:val="0"/>
                <w:szCs w:val="21"/>
                <w:lang w:bidi="ar"/>
              </w:rPr>
              <w:t>万元</w:t>
            </w:r>
          </w:p>
        </w:tc>
        <w:tc>
          <w:tcPr>
            <w:tcW w:w="947"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lang w:bidi="ar"/>
              </w:rPr>
              <w:t>综保区</w:t>
            </w:r>
          </w:p>
        </w:tc>
      </w:tr>
      <w:tr w:rsidR="00B66CAA">
        <w:trPr>
          <w:cantSplit/>
          <w:trHeight w:val="2790"/>
          <w:jc w:val="center"/>
        </w:trPr>
        <w:tc>
          <w:tcPr>
            <w:tcW w:w="78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lastRenderedPageBreak/>
              <w:t>贵州铁路</w:t>
            </w:r>
            <w:r>
              <w:rPr>
                <w:rFonts w:ascii="Times New Roman" w:hAnsi="Times New Roman"/>
                <w:color w:val="000000"/>
                <w:kern w:val="0"/>
                <w:szCs w:val="21"/>
                <w:lang w:bidi="ar"/>
              </w:rPr>
              <w:t>物资工贸有限责任公司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法律合规部</w:t>
            </w:r>
          </w:p>
        </w:tc>
        <w:tc>
          <w:tcPr>
            <w:tcW w:w="1039"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szCs w:val="21"/>
              </w:rPr>
              <w:t>风控管理岗</w:t>
            </w:r>
          </w:p>
        </w:tc>
        <w:tc>
          <w:tcPr>
            <w:tcW w:w="61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4552" w:type="dxa"/>
            <w:tcBorders>
              <w:top w:val="single" w:sz="4" w:space="0" w:color="000000"/>
              <w:left w:val="single" w:sz="4" w:space="0" w:color="auto"/>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协助上级负责公司风控管理体系建设工作</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w:t>
            </w:r>
            <w:r>
              <w:rPr>
                <w:rFonts w:ascii="Times New Roman" w:hAnsi="Times New Roman"/>
                <w:color w:val="000000"/>
                <w:kern w:val="0"/>
                <w:szCs w:val="21"/>
                <w:lang w:bidi="ar"/>
              </w:rPr>
              <w:t>负责风险管理初始信息、风险评估、风险管理策略、关键控制活动及风险管理解决方案实施进行监控；定期组织开展风险管理自我评估，优化、改进公司风险管理体系</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负责组织实施风险评估，根据需要可委托第三方中介机构协助开展风险评估工作</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负责对风险管理过程中的问题和缺陷提出解决办法，组织实施整改</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5.</w:t>
            </w:r>
            <w:r>
              <w:rPr>
                <w:rFonts w:ascii="Times New Roman" w:hAnsi="Times New Roman"/>
                <w:color w:val="000000"/>
                <w:kern w:val="0"/>
                <w:szCs w:val="21"/>
                <w:lang w:bidi="ar"/>
              </w:rPr>
              <w:t>负责提出风险可能采取的管理、应对措施，选择实施的管理举措，制定风险控制方案</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6.</w:t>
            </w:r>
            <w:r>
              <w:rPr>
                <w:rFonts w:ascii="Times New Roman" w:hAnsi="Times New Roman"/>
                <w:color w:val="000000"/>
                <w:kern w:val="0"/>
                <w:szCs w:val="21"/>
                <w:lang w:bidi="ar"/>
              </w:rPr>
              <w:t>负责检查已有风险管理措施对风险的管理程度，提出风险管控优化措施。根据需要评估采销合同价格、结算方式等风险因素，</w:t>
            </w:r>
            <w:r>
              <w:rPr>
                <w:rFonts w:ascii="Times New Roman" w:hAnsi="Times New Roman" w:hint="eastAsia"/>
                <w:color w:val="000000"/>
                <w:kern w:val="0"/>
                <w:szCs w:val="21"/>
                <w:lang w:bidi="ar"/>
              </w:rPr>
              <w:t>提出</w:t>
            </w:r>
            <w:r>
              <w:rPr>
                <w:rFonts w:ascii="Times New Roman" w:hAnsi="Times New Roman"/>
                <w:color w:val="000000"/>
                <w:kern w:val="0"/>
                <w:szCs w:val="21"/>
                <w:lang w:bidi="ar"/>
              </w:rPr>
              <w:t>风险分析意见</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7.</w:t>
            </w:r>
            <w:r>
              <w:rPr>
                <w:rFonts w:ascii="Times New Roman" w:hAnsi="Times New Roman"/>
                <w:color w:val="000000"/>
                <w:kern w:val="0"/>
                <w:szCs w:val="21"/>
                <w:lang w:bidi="ar"/>
              </w:rPr>
              <w:t>负责开展公司新业务领域风险调查研究工作，深入分析评估新业务领域风险因素，为经理层战略决策提供参考</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8.</w:t>
            </w:r>
            <w:r>
              <w:rPr>
                <w:rFonts w:ascii="Times New Roman" w:hAnsi="Times New Roman"/>
                <w:color w:val="000000"/>
                <w:kern w:val="0"/>
                <w:szCs w:val="21"/>
                <w:lang w:bidi="ar"/>
              </w:rPr>
              <w:t>负责针对货物损失、应收账款等给公司经营造成损失的风险事件进行调查</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szCs w:val="21"/>
              </w:rPr>
            </w:pPr>
            <w:r>
              <w:rPr>
                <w:rFonts w:ascii="Times New Roman" w:hAnsi="Times New Roman"/>
                <w:color w:val="000000"/>
                <w:kern w:val="0"/>
                <w:szCs w:val="21"/>
                <w:lang w:bidi="ar"/>
              </w:rPr>
              <w:t>9.</w:t>
            </w:r>
            <w:r>
              <w:rPr>
                <w:rFonts w:ascii="Times New Roman" w:hAnsi="Times New Roman"/>
                <w:color w:val="000000"/>
                <w:kern w:val="0"/>
                <w:szCs w:val="21"/>
                <w:lang w:bidi="ar"/>
              </w:rPr>
              <w:t>完成公司或领导交办的其他任务。</w:t>
            </w:r>
          </w:p>
        </w:tc>
        <w:tc>
          <w:tcPr>
            <w:tcW w:w="4954"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年龄</w:t>
            </w:r>
            <w:r>
              <w:rPr>
                <w:rFonts w:ascii="Times New Roman" w:hAnsi="Times New Roman"/>
                <w:color w:val="000000"/>
                <w:kern w:val="0"/>
                <w:szCs w:val="21"/>
                <w:lang w:bidi="ar"/>
              </w:rPr>
              <w:t>30</w:t>
            </w:r>
            <w:r>
              <w:rPr>
                <w:rFonts w:ascii="Times New Roman" w:hAnsi="Times New Roman"/>
                <w:color w:val="000000"/>
                <w:kern w:val="0"/>
                <w:szCs w:val="21"/>
                <w:lang w:bidi="ar"/>
              </w:rPr>
              <w:t>周岁以下，本科及以上学历，法律相关专业；</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2.3</w:t>
            </w:r>
            <w:r>
              <w:rPr>
                <w:rFonts w:ascii="Times New Roman" w:hAnsi="Times New Roman"/>
                <w:color w:val="000000"/>
                <w:kern w:val="0"/>
                <w:szCs w:val="21"/>
                <w:lang w:bidi="ar"/>
              </w:rPr>
              <w:t>年及以上相关岗位工作经验；</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熟悉物资贸易、物流运输等方面风险管理和内部控制相关专业知识；</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具有良好的的分析判断能力、沟通协调能力、信息收集能力、执行能力，较强的文字表达能力；</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5.</w:t>
            </w:r>
            <w:r>
              <w:rPr>
                <w:rFonts w:ascii="Times New Roman" w:hAnsi="Times New Roman"/>
                <w:color w:val="000000"/>
                <w:kern w:val="0"/>
                <w:szCs w:val="21"/>
                <w:lang w:bidi="ar"/>
              </w:rPr>
              <w:t>具有法律职业资格证书优先；</w:t>
            </w:r>
          </w:p>
          <w:p w:rsidR="00B66CAA" w:rsidRDefault="007763F0">
            <w:pPr>
              <w:widowControl/>
              <w:jc w:val="left"/>
              <w:textAlignment w:val="center"/>
              <w:rPr>
                <w:rFonts w:ascii="Times New Roman" w:hAnsi="Times New Roman"/>
                <w:color w:val="000000"/>
                <w:szCs w:val="21"/>
              </w:rPr>
            </w:pPr>
            <w:r>
              <w:rPr>
                <w:rFonts w:ascii="Times New Roman" w:hAnsi="Times New Roman"/>
                <w:color w:val="000000"/>
                <w:kern w:val="0"/>
                <w:szCs w:val="21"/>
                <w:lang w:bidi="ar"/>
              </w:rPr>
              <w:t>6.</w:t>
            </w:r>
            <w:r>
              <w:rPr>
                <w:rFonts w:ascii="Times New Roman" w:hAnsi="Times New Roman"/>
                <w:color w:val="000000"/>
                <w:kern w:val="0"/>
                <w:szCs w:val="21"/>
                <w:lang w:bidi="ar"/>
              </w:rPr>
              <w:t>特别优秀者，年龄可适当放宽。</w:t>
            </w:r>
          </w:p>
        </w:tc>
        <w:tc>
          <w:tcPr>
            <w:tcW w:w="1090"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center"/>
              <w:textAlignment w:val="center"/>
              <w:rPr>
                <w:rFonts w:ascii="Times New Roman" w:hAnsi="Times New Roman"/>
                <w:color w:val="000000"/>
                <w:szCs w:val="21"/>
              </w:rPr>
            </w:pPr>
            <w:r>
              <w:rPr>
                <w:rFonts w:ascii="Times New Roman" w:hAnsi="Times New Roman"/>
                <w:color w:val="000000"/>
                <w:kern w:val="0"/>
                <w:szCs w:val="21"/>
                <w:lang w:bidi="ar"/>
              </w:rPr>
              <w:t>10-14</w:t>
            </w:r>
            <w:r>
              <w:rPr>
                <w:rFonts w:ascii="Times New Roman" w:hAnsi="Times New Roman"/>
                <w:color w:val="000000"/>
                <w:kern w:val="0"/>
                <w:szCs w:val="21"/>
                <w:lang w:bidi="ar"/>
              </w:rPr>
              <w:t>万元</w:t>
            </w:r>
          </w:p>
        </w:tc>
        <w:tc>
          <w:tcPr>
            <w:tcW w:w="947"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综保区</w:t>
            </w:r>
          </w:p>
        </w:tc>
      </w:tr>
      <w:tr w:rsidR="00B66CAA">
        <w:trPr>
          <w:cantSplit/>
          <w:trHeight w:val="2790"/>
          <w:jc w:val="center"/>
        </w:trPr>
        <w:tc>
          <w:tcPr>
            <w:tcW w:w="78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lastRenderedPageBreak/>
              <w:t>贵州铁路</w:t>
            </w:r>
            <w:r>
              <w:rPr>
                <w:rFonts w:ascii="Times New Roman" w:hAnsi="Times New Roman"/>
                <w:color w:val="000000"/>
                <w:kern w:val="0"/>
                <w:szCs w:val="21"/>
                <w:lang w:bidi="ar"/>
              </w:rPr>
              <w:t>物资工贸有限责任公司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运营管理部</w:t>
            </w:r>
          </w:p>
        </w:tc>
        <w:tc>
          <w:tcPr>
            <w:tcW w:w="1039"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szCs w:val="21"/>
              </w:rPr>
              <w:t>信息化管理岗</w:t>
            </w:r>
          </w:p>
        </w:tc>
        <w:tc>
          <w:tcPr>
            <w:tcW w:w="61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4552" w:type="dxa"/>
            <w:tcBorders>
              <w:top w:val="single" w:sz="4" w:space="0" w:color="000000"/>
              <w:left w:val="single" w:sz="4" w:space="0" w:color="auto"/>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协助上级制定公司信息化规划、制度、标准和规范</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w:t>
            </w:r>
            <w:r>
              <w:rPr>
                <w:rFonts w:ascii="Times New Roman" w:hAnsi="Times New Roman"/>
                <w:color w:val="000000"/>
                <w:kern w:val="0"/>
                <w:szCs w:val="21"/>
                <w:lang w:bidi="ar"/>
              </w:rPr>
              <w:t>开展行业信息化管理情况调研，根据公司业务发展需求提出信息化项目引进计划，组织实施重点信息化建设项目</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根据公司业务开展需求，定期进行信息化系统的优化、升级</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负责公司</w:t>
            </w:r>
            <w:r>
              <w:rPr>
                <w:rFonts w:ascii="Times New Roman" w:hAnsi="Times New Roman"/>
                <w:color w:val="000000"/>
                <w:kern w:val="0"/>
                <w:szCs w:val="21"/>
                <w:lang w:bidi="ar"/>
              </w:rPr>
              <w:t>OA</w:t>
            </w:r>
            <w:r>
              <w:rPr>
                <w:rFonts w:ascii="Times New Roman" w:hAnsi="Times New Roman"/>
                <w:color w:val="000000"/>
                <w:kern w:val="0"/>
                <w:szCs w:val="21"/>
                <w:lang w:bidi="ar"/>
              </w:rPr>
              <w:t>办公系统网络的管理与维护及办公平台的整体筹划</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5.</w:t>
            </w:r>
            <w:r>
              <w:rPr>
                <w:rFonts w:ascii="Times New Roman" w:hAnsi="Times New Roman"/>
                <w:color w:val="000000"/>
                <w:kern w:val="0"/>
                <w:szCs w:val="21"/>
                <w:lang w:bidi="ar"/>
              </w:rPr>
              <w:t>制定网络安全、信息安全措施并组织实施</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6.</w:t>
            </w:r>
            <w:r>
              <w:rPr>
                <w:rFonts w:ascii="Times New Roman" w:hAnsi="Times New Roman"/>
                <w:color w:val="000000"/>
                <w:kern w:val="0"/>
                <w:szCs w:val="21"/>
                <w:lang w:bidi="ar"/>
              </w:rPr>
              <w:t>负责公司资质申请、维护工作，负责相关资料、文件的准备和起草</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7.</w:t>
            </w:r>
            <w:r>
              <w:rPr>
                <w:rFonts w:ascii="Times New Roman" w:hAnsi="Times New Roman"/>
                <w:color w:val="000000"/>
                <w:kern w:val="0"/>
                <w:szCs w:val="21"/>
                <w:lang w:bidi="ar"/>
              </w:rPr>
              <w:t>完成公司或领导交办的其他任务。</w:t>
            </w:r>
          </w:p>
        </w:tc>
        <w:tc>
          <w:tcPr>
            <w:tcW w:w="4954"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年龄</w:t>
            </w:r>
            <w:r>
              <w:rPr>
                <w:rFonts w:ascii="Times New Roman" w:hAnsi="Times New Roman"/>
                <w:color w:val="000000"/>
                <w:kern w:val="0"/>
                <w:szCs w:val="21"/>
                <w:lang w:bidi="ar"/>
              </w:rPr>
              <w:t>30</w:t>
            </w:r>
            <w:r>
              <w:rPr>
                <w:rFonts w:ascii="Times New Roman" w:hAnsi="Times New Roman"/>
                <w:color w:val="000000"/>
                <w:kern w:val="0"/>
                <w:szCs w:val="21"/>
                <w:lang w:bidi="ar"/>
              </w:rPr>
              <w:t>周岁以下，大学本科及以上学历（含应届毕业生）；</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w:t>
            </w:r>
            <w:r>
              <w:rPr>
                <w:rFonts w:ascii="Times New Roman" w:hAnsi="Times New Roman"/>
                <w:color w:val="000000"/>
                <w:kern w:val="0"/>
                <w:szCs w:val="21"/>
                <w:lang w:bidi="ar"/>
              </w:rPr>
              <w:t>熟悉物资贸易、物流运输等业务工作；</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熟悉企业信息化建设全流程；熟悉企业信息化基础设施及应用系统运维管理和安全管理；熟悉软件开发、架构设计、数据库、网络技术等信息化专业知识；</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具有信息化系统管理相关中级职称或者职业资格的优先；</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5.</w:t>
            </w:r>
            <w:r>
              <w:rPr>
                <w:rFonts w:ascii="Times New Roman" w:hAnsi="Times New Roman"/>
                <w:color w:val="000000"/>
                <w:kern w:val="0"/>
                <w:szCs w:val="21"/>
                <w:lang w:bidi="ar"/>
              </w:rPr>
              <w:t>特别优秀者，年龄可适当放宽。</w:t>
            </w:r>
          </w:p>
        </w:tc>
        <w:tc>
          <w:tcPr>
            <w:tcW w:w="1090"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10-14</w:t>
            </w:r>
            <w:r>
              <w:rPr>
                <w:rFonts w:ascii="Times New Roman" w:hAnsi="Times New Roman"/>
                <w:color w:val="000000"/>
                <w:kern w:val="0"/>
                <w:szCs w:val="21"/>
                <w:lang w:bidi="ar"/>
              </w:rPr>
              <w:t>万元</w:t>
            </w:r>
          </w:p>
        </w:tc>
        <w:tc>
          <w:tcPr>
            <w:tcW w:w="947"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综保区</w:t>
            </w:r>
          </w:p>
        </w:tc>
      </w:tr>
      <w:tr w:rsidR="00B66CAA">
        <w:trPr>
          <w:cantSplit/>
          <w:trHeight w:val="2790"/>
          <w:jc w:val="center"/>
        </w:trPr>
        <w:tc>
          <w:tcPr>
            <w:tcW w:w="78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贵州铁路</w:t>
            </w:r>
            <w:r>
              <w:rPr>
                <w:rFonts w:ascii="Times New Roman" w:hAnsi="Times New Roman"/>
                <w:color w:val="000000"/>
                <w:kern w:val="0"/>
                <w:szCs w:val="21"/>
                <w:lang w:bidi="ar"/>
              </w:rPr>
              <w:t>物资工贸有限责任公司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事业部</w:t>
            </w:r>
          </w:p>
        </w:tc>
        <w:tc>
          <w:tcPr>
            <w:tcW w:w="1039"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szCs w:val="21"/>
              </w:rPr>
              <w:t>结算业务岗</w:t>
            </w:r>
          </w:p>
        </w:tc>
        <w:tc>
          <w:tcPr>
            <w:tcW w:w="61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4552" w:type="dxa"/>
            <w:tcBorders>
              <w:top w:val="single" w:sz="4" w:space="0" w:color="000000"/>
              <w:left w:val="single" w:sz="4" w:space="0" w:color="auto"/>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负责事业部业务范围内账目核对相关工作</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w:t>
            </w:r>
            <w:r>
              <w:rPr>
                <w:rFonts w:ascii="Times New Roman" w:hAnsi="Times New Roman"/>
                <w:color w:val="000000"/>
                <w:kern w:val="0"/>
                <w:szCs w:val="21"/>
                <w:lang w:bidi="ar"/>
              </w:rPr>
              <w:t>负责事业部业务资金结算相关工作</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负责事业部业务质保金及应收账款管理相关工作</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负责事业部业务清算相关工作</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5.</w:t>
            </w:r>
            <w:r>
              <w:rPr>
                <w:rFonts w:ascii="Times New Roman" w:hAnsi="Times New Roman"/>
                <w:color w:val="000000"/>
                <w:kern w:val="0"/>
                <w:szCs w:val="21"/>
                <w:lang w:bidi="ar"/>
              </w:rPr>
              <w:t>负责事业部结算业务相关资料流转及保管工作</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6.</w:t>
            </w:r>
            <w:r>
              <w:rPr>
                <w:rFonts w:ascii="Times New Roman" w:hAnsi="Times New Roman"/>
                <w:color w:val="000000"/>
                <w:kern w:val="0"/>
                <w:szCs w:val="21"/>
                <w:lang w:bidi="ar"/>
              </w:rPr>
              <w:t>完成公司或领导交办的其他任务。</w:t>
            </w:r>
          </w:p>
        </w:tc>
        <w:tc>
          <w:tcPr>
            <w:tcW w:w="4954"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年龄</w:t>
            </w:r>
            <w:r>
              <w:rPr>
                <w:rFonts w:ascii="Times New Roman" w:hAnsi="Times New Roman"/>
                <w:color w:val="000000"/>
                <w:kern w:val="0"/>
                <w:szCs w:val="21"/>
                <w:lang w:bidi="ar"/>
              </w:rPr>
              <w:t>30</w:t>
            </w:r>
            <w:r>
              <w:rPr>
                <w:rFonts w:ascii="Times New Roman" w:hAnsi="Times New Roman"/>
                <w:color w:val="000000"/>
                <w:kern w:val="0"/>
                <w:szCs w:val="21"/>
                <w:lang w:bidi="ar"/>
              </w:rPr>
              <w:t>周岁以下，大专及以上学历，金融学、经济学等相关专业优先；</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2.3</w:t>
            </w:r>
            <w:r>
              <w:rPr>
                <w:rFonts w:ascii="Times New Roman" w:hAnsi="Times New Roman"/>
                <w:color w:val="000000"/>
                <w:kern w:val="0"/>
                <w:szCs w:val="21"/>
                <w:lang w:bidi="ar"/>
              </w:rPr>
              <w:t>年及以上相关岗位工作经验优先；</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熟悉结算管理工作制度流程知识，有一定的财务及法律基础知识；</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熟练使用办公软件；</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5.</w:t>
            </w:r>
            <w:r>
              <w:rPr>
                <w:rFonts w:ascii="Times New Roman" w:hAnsi="Times New Roman"/>
                <w:color w:val="000000"/>
                <w:kern w:val="0"/>
                <w:szCs w:val="21"/>
                <w:lang w:bidi="ar"/>
              </w:rPr>
              <w:t>具有较强的沟通表达能力、人际交往能力、执行能力；</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6.</w:t>
            </w:r>
            <w:r>
              <w:rPr>
                <w:rFonts w:ascii="Times New Roman" w:hAnsi="Times New Roman"/>
                <w:color w:val="000000"/>
                <w:kern w:val="0"/>
                <w:szCs w:val="21"/>
                <w:lang w:bidi="ar"/>
              </w:rPr>
              <w:t>特别优秀者，年龄可适当放宽。</w:t>
            </w:r>
          </w:p>
        </w:tc>
        <w:tc>
          <w:tcPr>
            <w:tcW w:w="1090"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9-13</w:t>
            </w:r>
            <w:r>
              <w:rPr>
                <w:rFonts w:ascii="Times New Roman" w:hAnsi="Times New Roman"/>
                <w:color w:val="000000"/>
                <w:kern w:val="0"/>
                <w:szCs w:val="21"/>
                <w:lang w:bidi="ar"/>
              </w:rPr>
              <w:t>万元</w:t>
            </w:r>
          </w:p>
        </w:tc>
        <w:tc>
          <w:tcPr>
            <w:tcW w:w="947"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综保区</w:t>
            </w:r>
          </w:p>
        </w:tc>
      </w:tr>
      <w:tr w:rsidR="00B66CAA">
        <w:trPr>
          <w:cantSplit/>
          <w:trHeight w:val="2790"/>
          <w:jc w:val="center"/>
        </w:trPr>
        <w:tc>
          <w:tcPr>
            <w:tcW w:w="78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lastRenderedPageBreak/>
              <w:t>贵州铁建科技发展有限公司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综合部</w:t>
            </w:r>
          </w:p>
        </w:tc>
        <w:tc>
          <w:tcPr>
            <w:tcW w:w="1039"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szCs w:val="21"/>
              </w:rPr>
              <w:t>人力资源岗</w:t>
            </w:r>
          </w:p>
        </w:tc>
        <w:tc>
          <w:tcPr>
            <w:tcW w:w="61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4552" w:type="dxa"/>
            <w:tcBorders>
              <w:top w:val="single" w:sz="4" w:space="0" w:color="000000"/>
              <w:left w:val="single" w:sz="4" w:space="0" w:color="auto"/>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负责根据公司人力资源规划及各部门用人需求，起草年度招聘计划与阶段性招聘方案，并组织实施</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w:t>
            </w:r>
            <w:r>
              <w:rPr>
                <w:rFonts w:ascii="Times New Roman" w:hAnsi="Times New Roman"/>
                <w:color w:val="000000"/>
                <w:kern w:val="0"/>
                <w:szCs w:val="21"/>
                <w:lang w:bidi="ar"/>
              </w:rPr>
              <w:t>负责培训需求调查，根据需求起草培训方案，构建课程体系，并组织员工参加培训</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负责搜集组织结构设计资料，参与公司组织机构调整、部门职责划分、提出相关建议</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负责协助领导确定部门应设置岗位，指导各部门起草岗位说明书并汇总整理，分析岗位设置与部门职责的匹配度，根据岗位工作量、工作频率，结合实际情况，提出岗位编制设置建议</w:t>
            </w:r>
            <w:r>
              <w:rPr>
                <w:rFonts w:ascii="Times New Roman" w:hAnsi="Times New Roman" w:hint="eastAsia"/>
                <w:color w:val="000000"/>
                <w:kern w:val="0"/>
                <w:szCs w:val="21"/>
                <w:lang w:bidi="ar"/>
              </w:rPr>
              <w:t>。</w:t>
            </w:r>
            <w:r>
              <w:rPr>
                <w:rFonts w:ascii="Times New Roman" w:hAnsi="Times New Roman"/>
                <w:color w:val="000000"/>
                <w:kern w:val="0"/>
                <w:szCs w:val="21"/>
                <w:lang w:bidi="ar"/>
              </w:rPr>
              <w:t xml:space="preserve">                                  5.</w:t>
            </w:r>
            <w:r>
              <w:rPr>
                <w:rFonts w:ascii="Times New Roman" w:hAnsi="Times New Roman"/>
                <w:color w:val="000000"/>
                <w:kern w:val="0"/>
                <w:szCs w:val="21"/>
                <w:lang w:bidi="ar"/>
              </w:rPr>
              <w:t>负责拟订和组织实施</w:t>
            </w:r>
            <w:r>
              <w:rPr>
                <w:rFonts w:ascii="Times New Roman" w:hAnsi="Times New Roman"/>
                <w:color w:val="000000"/>
                <w:kern w:val="0"/>
                <w:szCs w:val="21"/>
                <w:lang w:bidi="ar"/>
              </w:rPr>
              <w:t>公司薪酬福利方案，开展公司薪酬福利的统计、整理和发放工作</w:t>
            </w:r>
            <w:r>
              <w:rPr>
                <w:rFonts w:ascii="Times New Roman" w:hAnsi="Times New Roman" w:hint="eastAsia"/>
                <w:color w:val="000000"/>
                <w:kern w:val="0"/>
                <w:szCs w:val="21"/>
                <w:lang w:bidi="ar"/>
              </w:rPr>
              <w:t>。</w:t>
            </w:r>
            <w:r>
              <w:rPr>
                <w:rFonts w:ascii="Times New Roman" w:hAnsi="Times New Roman"/>
                <w:color w:val="000000"/>
                <w:kern w:val="0"/>
                <w:szCs w:val="21"/>
                <w:lang w:bidi="ar"/>
              </w:rPr>
              <w:t xml:space="preserve">                      6.</w:t>
            </w:r>
            <w:r>
              <w:rPr>
                <w:rFonts w:ascii="Times New Roman" w:hAnsi="Times New Roman"/>
                <w:color w:val="000000"/>
                <w:kern w:val="0"/>
                <w:szCs w:val="21"/>
                <w:lang w:bidi="ar"/>
              </w:rPr>
              <w:t>负责公司员工绩效管理、劳动关系、人事档案、劳务派遣等工作</w:t>
            </w:r>
            <w:r>
              <w:rPr>
                <w:rFonts w:ascii="Times New Roman" w:hAnsi="Times New Roman" w:hint="eastAsia"/>
                <w:color w:val="000000"/>
                <w:kern w:val="0"/>
                <w:szCs w:val="21"/>
                <w:lang w:bidi="ar"/>
              </w:rPr>
              <w:t>。</w:t>
            </w:r>
            <w:r>
              <w:rPr>
                <w:rFonts w:ascii="Times New Roman" w:hAnsi="Times New Roman"/>
                <w:color w:val="000000"/>
                <w:kern w:val="0"/>
                <w:szCs w:val="21"/>
                <w:lang w:bidi="ar"/>
              </w:rPr>
              <w:t xml:space="preserve">                                        7.</w:t>
            </w:r>
            <w:r>
              <w:rPr>
                <w:rFonts w:ascii="Times New Roman" w:hAnsi="Times New Roman"/>
                <w:color w:val="000000"/>
                <w:kern w:val="0"/>
                <w:szCs w:val="21"/>
                <w:lang w:bidi="ar"/>
              </w:rPr>
              <w:t>参与干部管理流程制度的制订、干部考核、评优评先、干部信息收集、资料准备、活动组织、沟通协调等工作。</w:t>
            </w:r>
          </w:p>
        </w:tc>
        <w:tc>
          <w:tcPr>
            <w:tcW w:w="4954"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大学本科及以上学历，年龄</w:t>
            </w:r>
            <w:r>
              <w:rPr>
                <w:rFonts w:ascii="Times New Roman" w:hAnsi="Times New Roman"/>
                <w:color w:val="000000"/>
                <w:kern w:val="0"/>
                <w:szCs w:val="21"/>
                <w:lang w:bidi="ar"/>
              </w:rPr>
              <w:t>35</w:t>
            </w:r>
            <w:r>
              <w:rPr>
                <w:rFonts w:ascii="Times New Roman" w:hAnsi="Times New Roman"/>
                <w:color w:val="000000"/>
                <w:kern w:val="0"/>
                <w:szCs w:val="21"/>
                <w:lang w:bidi="ar"/>
              </w:rPr>
              <w:t>周岁以下，专业不限，行政管理、人力资源管理、工商管理、经济类、公共关系等相关专业优先</w:t>
            </w:r>
            <w:r w:rsidR="00E315E9">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2.3</w:t>
            </w:r>
            <w:r>
              <w:rPr>
                <w:rFonts w:ascii="Times New Roman" w:hAnsi="Times New Roman"/>
                <w:color w:val="000000"/>
                <w:kern w:val="0"/>
                <w:szCs w:val="21"/>
                <w:lang w:bidi="ar"/>
              </w:rPr>
              <w:t>年以上相关岗位工作经验</w:t>
            </w:r>
            <w:r w:rsidR="00E315E9">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熟悉国有企业人力资源管理，熟悉国家、地区对人力资源的法规、政策要求。具有一定的沟通协调能力、口头表达能力和较强的执行力，具有一定的写作能力</w:t>
            </w:r>
            <w:r w:rsidR="00E315E9">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工作细致、严谨、客观、认真负责，原则性强，具有较强的沟通协调能力，一定的组织能力</w:t>
            </w:r>
            <w:r w:rsidR="00E315E9">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5.</w:t>
            </w:r>
            <w:r>
              <w:rPr>
                <w:rFonts w:ascii="Times New Roman" w:hAnsi="Times New Roman"/>
                <w:color w:val="000000"/>
                <w:kern w:val="0"/>
                <w:szCs w:val="21"/>
                <w:lang w:bidi="ar"/>
              </w:rPr>
              <w:t>具备初级职称以上及相关职业资格优先</w:t>
            </w:r>
            <w:r w:rsidR="00E315E9">
              <w:rPr>
                <w:rFonts w:ascii="Times New Roman" w:hAnsi="Times New Roman" w:hint="eastAsia"/>
                <w:color w:val="000000"/>
                <w:kern w:val="0"/>
                <w:szCs w:val="21"/>
                <w:lang w:bidi="ar"/>
              </w:rPr>
              <w:t>。</w:t>
            </w:r>
            <w:bookmarkStart w:id="0" w:name="_GoBack"/>
            <w:bookmarkEnd w:id="0"/>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6.</w:t>
            </w:r>
            <w:r>
              <w:rPr>
                <w:rFonts w:ascii="Times New Roman" w:hAnsi="Times New Roman"/>
                <w:color w:val="000000"/>
                <w:kern w:val="0"/>
                <w:szCs w:val="21"/>
                <w:lang w:bidi="ar"/>
              </w:rPr>
              <w:t>特别优秀者年龄可适当放宽。</w:t>
            </w:r>
          </w:p>
        </w:tc>
        <w:tc>
          <w:tcPr>
            <w:tcW w:w="1090"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center"/>
              <w:textAlignment w:val="center"/>
              <w:rPr>
                <w:rFonts w:ascii="Times New Roman" w:hAnsi="Times New Roman"/>
                <w:color w:val="000000"/>
                <w:kern w:val="0"/>
                <w:szCs w:val="21"/>
                <w:lang w:bidi="ar"/>
              </w:rPr>
            </w:pPr>
            <w:r>
              <w:rPr>
                <w:rFonts w:ascii="Times New Roman" w:hAnsi="Times New Roman" w:hint="eastAsia"/>
                <w:color w:val="000000"/>
                <w:kern w:val="0"/>
                <w:szCs w:val="21"/>
                <w:lang w:bidi="ar"/>
              </w:rPr>
              <w:t>8-12</w:t>
            </w:r>
            <w:r>
              <w:rPr>
                <w:rFonts w:ascii="Times New Roman" w:hAnsi="Times New Roman" w:hint="eastAsia"/>
                <w:color w:val="000000"/>
                <w:kern w:val="0"/>
                <w:szCs w:val="21"/>
                <w:lang w:bidi="ar"/>
              </w:rPr>
              <w:t>万元</w:t>
            </w:r>
          </w:p>
        </w:tc>
        <w:tc>
          <w:tcPr>
            <w:tcW w:w="947"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综保区</w:t>
            </w:r>
          </w:p>
        </w:tc>
      </w:tr>
      <w:tr w:rsidR="00B66CAA">
        <w:trPr>
          <w:cantSplit/>
          <w:trHeight w:val="2790"/>
          <w:jc w:val="center"/>
        </w:trPr>
        <w:tc>
          <w:tcPr>
            <w:tcW w:w="784"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lastRenderedPageBreak/>
              <w:t>贵州铁建科技发展有限公司</w:t>
            </w:r>
          </w:p>
        </w:tc>
        <w:tc>
          <w:tcPr>
            <w:tcW w:w="956"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综合部</w:t>
            </w:r>
          </w:p>
        </w:tc>
        <w:tc>
          <w:tcPr>
            <w:tcW w:w="1039"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szCs w:val="21"/>
              </w:rPr>
            </w:pPr>
            <w:r>
              <w:rPr>
                <w:rFonts w:ascii="Times New Roman" w:hAnsi="Times New Roman"/>
                <w:color w:val="000000"/>
                <w:szCs w:val="21"/>
              </w:rPr>
              <w:t>纪检监察岗</w:t>
            </w:r>
          </w:p>
        </w:tc>
        <w:tc>
          <w:tcPr>
            <w:tcW w:w="610" w:type="dxa"/>
            <w:tcBorders>
              <w:top w:val="single" w:sz="4" w:space="0" w:color="auto"/>
              <w:left w:val="single" w:sz="4" w:space="0" w:color="auto"/>
              <w:bottom w:val="single" w:sz="4" w:space="0" w:color="auto"/>
              <w:right w:val="single" w:sz="4" w:space="0" w:color="auto"/>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4552" w:type="dxa"/>
            <w:tcBorders>
              <w:top w:val="single" w:sz="4" w:space="0" w:color="000000"/>
              <w:left w:val="single" w:sz="4" w:space="0" w:color="auto"/>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负责协助公司纪检委员开展党组织内执纪问责、监督检查、廉洁谈话等工作</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w:t>
            </w:r>
            <w:r>
              <w:rPr>
                <w:rFonts w:ascii="Times New Roman" w:hAnsi="Times New Roman"/>
                <w:color w:val="000000"/>
                <w:kern w:val="0"/>
                <w:szCs w:val="21"/>
                <w:lang w:bidi="ar"/>
              </w:rPr>
              <w:t>负责协助党支部督促落实党风廉洁建设</w:t>
            </w:r>
            <w:r>
              <w:rPr>
                <w:rFonts w:ascii="Times New Roman" w:hAnsi="Times New Roman"/>
                <w:color w:val="000000"/>
                <w:kern w:val="0"/>
                <w:szCs w:val="21"/>
                <w:lang w:bidi="ar"/>
              </w:rPr>
              <w:t>“</w:t>
            </w:r>
            <w:r>
              <w:rPr>
                <w:rFonts w:ascii="Times New Roman" w:hAnsi="Times New Roman"/>
                <w:color w:val="000000"/>
                <w:kern w:val="0"/>
                <w:szCs w:val="21"/>
                <w:lang w:bidi="ar"/>
              </w:rPr>
              <w:t>主体责任</w:t>
            </w:r>
            <w:r>
              <w:rPr>
                <w:rFonts w:ascii="Times New Roman" w:hAnsi="Times New Roman"/>
                <w:color w:val="000000"/>
                <w:kern w:val="0"/>
                <w:szCs w:val="21"/>
                <w:lang w:bidi="ar"/>
              </w:rPr>
              <w:t>”</w:t>
            </w:r>
            <w:r>
              <w:rPr>
                <w:rFonts w:ascii="Times New Roman" w:hAnsi="Times New Roman"/>
                <w:color w:val="000000"/>
                <w:kern w:val="0"/>
                <w:szCs w:val="21"/>
                <w:lang w:bidi="ar"/>
              </w:rPr>
              <w:t>和</w:t>
            </w:r>
            <w:r>
              <w:rPr>
                <w:rFonts w:ascii="Times New Roman" w:hAnsi="Times New Roman"/>
                <w:color w:val="000000"/>
                <w:kern w:val="0"/>
                <w:szCs w:val="21"/>
                <w:lang w:bidi="ar"/>
              </w:rPr>
              <w:t>“</w:t>
            </w:r>
            <w:r>
              <w:rPr>
                <w:rFonts w:ascii="Times New Roman" w:hAnsi="Times New Roman"/>
                <w:color w:val="000000"/>
                <w:kern w:val="0"/>
                <w:szCs w:val="21"/>
                <w:lang w:bidi="ar"/>
              </w:rPr>
              <w:t>一岗双责</w:t>
            </w:r>
            <w:r>
              <w:rPr>
                <w:rFonts w:ascii="Times New Roman" w:hAnsi="Times New Roman"/>
                <w:color w:val="000000"/>
                <w:kern w:val="0"/>
                <w:szCs w:val="21"/>
                <w:lang w:bidi="ar"/>
              </w:rPr>
              <w:t>”</w:t>
            </w:r>
            <w:r>
              <w:rPr>
                <w:rFonts w:ascii="Times New Roman" w:hAnsi="Times New Roman"/>
                <w:color w:val="000000"/>
                <w:kern w:val="0"/>
                <w:szCs w:val="21"/>
                <w:lang w:bidi="ar"/>
              </w:rPr>
              <w:t>，落实</w:t>
            </w:r>
            <w:r>
              <w:rPr>
                <w:rFonts w:ascii="Times New Roman" w:hAnsi="Times New Roman"/>
                <w:color w:val="000000"/>
                <w:kern w:val="0"/>
                <w:szCs w:val="21"/>
                <w:lang w:bidi="ar"/>
              </w:rPr>
              <w:t>“</w:t>
            </w:r>
            <w:r>
              <w:rPr>
                <w:rFonts w:ascii="Times New Roman" w:hAnsi="Times New Roman"/>
                <w:color w:val="000000"/>
                <w:kern w:val="0"/>
                <w:szCs w:val="21"/>
                <w:lang w:bidi="ar"/>
              </w:rPr>
              <w:t>两个责任</w:t>
            </w:r>
            <w:r>
              <w:rPr>
                <w:rFonts w:ascii="Times New Roman" w:hAnsi="Times New Roman"/>
                <w:color w:val="000000"/>
                <w:kern w:val="0"/>
                <w:szCs w:val="21"/>
                <w:lang w:bidi="ar"/>
              </w:rPr>
              <w:t>”</w:t>
            </w:r>
            <w:r>
              <w:rPr>
                <w:rFonts w:ascii="Times New Roman" w:hAnsi="Times New Roman"/>
                <w:color w:val="000000"/>
                <w:kern w:val="0"/>
                <w:szCs w:val="21"/>
                <w:lang w:bidi="ar"/>
              </w:rPr>
              <w:t>，强化履职担当</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负责协助上级党委、纪委、公司党支部开展查处信访举报案件工作</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负责筹备公司纪检方面有关会议、活动，起草、上报纪检相关工作总结、计划、报告、简报等有关文件文稿等</w:t>
            </w:r>
            <w:r>
              <w:rPr>
                <w:rFonts w:ascii="Times New Roman" w:hAnsi="Times New Roman" w:hint="eastAsia"/>
                <w:color w:val="000000"/>
                <w:kern w:val="0"/>
                <w:szCs w:val="21"/>
                <w:lang w:bidi="ar"/>
              </w:rPr>
              <w:t>。</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5.</w:t>
            </w:r>
            <w:r>
              <w:rPr>
                <w:rFonts w:ascii="Times New Roman" w:hAnsi="Times New Roman"/>
                <w:color w:val="000000"/>
                <w:kern w:val="0"/>
                <w:szCs w:val="21"/>
                <w:lang w:bidi="ar"/>
              </w:rPr>
              <w:t>负责有关纪检监察工作的规章制度起草、修订等</w:t>
            </w:r>
            <w:r>
              <w:rPr>
                <w:rFonts w:ascii="Times New Roman" w:hAnsi="Times New Roman" w:hint="eastAsia"/>
                <w:color w:val="000000"/>
                <w:kern w:val="0"/>
                <w:szCs w:val="21"/>
                <w:lang w:bidi="ar"/>
              </w:rPr>
              <w:t>。</w:t>
            </w:r>
            <w:r>
              <w:rPr>
                <w:rFonts w:ascii="Times New Roman" w:hAnsi="Times New Roman"/>
                <w:color w:val="000000"/>
                <w:kern w:val="0"/>
                <w:szCs w:val="21"/>
                <w:lang w:bidi="ar"/>
              </w:rPr>
              <w:t xml:space="preserve">          </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6.</w:t>
            </w:r>
            <w:r>
              <w:rPr>
                <w:rFonts w:ascii="Times New Roman" w:hAnsi="Times New Roman"/>
                <w:color w:val="000000"/>
                <w:kern w:val="0"/>
                <w:szCs w:val="21"/>
                <w:lang w:bidi="ar"/>
              </w:rPr>
              <w:t>负责公司廉洁风险防控体系的建设、完善工作</w:t>
            </w:r>
            <w:r>
              <w:rPr>
                <w:rFonts w:ascii="Times New Roman" w:hAnsi="Times New Roman" w:hint="eastAsia"/>
                <w:color w:val="000000"/>
                <w:kern w:val="0"/>
                <w:szCs w:val="21"/>
                <w:lang w:bidi="ar"/>
              </w:rPr>
              <w:t>。</w:t>
            </w:r>
            <w:r>
              <w:rPr>
                <w:rFonts w:ascii="Times New Roman" w:hAnsi="Times New Roman"/>
                <w:color w:val="000000"/>
                <w:kern w:val="0"/>
                <w:szCs w:val="21"/>
                <w:lang w:bidi="ar"/>
              </w:rPr>
              <w:t xml:space="preserve">              </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7.</w:t>
            </w:r>
            <w:r>
              <w:rPr>
                <w:rFonts w:ascii="Times New Roman" w:hAnsi="Times New Roman"/>
                <w:color w:val="000000"/>
                <w:kern w:val="0"/>
                <w:szCs w:val="21"/>
                <w:lang w:bidi="ar"/>
              </w:rPr>
              <w:t>负责公司纪检监察工作相关材料的登记、保管、归档等。</w:t>
            </w:r>
          </w:p>
        </w:tc>
        <w:tc>
          <w:tcPr>
            <w:tcW w:w="4954"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1.</w:t>
            </w:r>
            <w:r>
              <w:rPr>
                <w:rFonts w:ascii="Times New Roman" w:hAnsi="Times New Roman"/>
                <w:color w:val="000000"/>
                <w:kern w:val="0"/>
                <w:szCs w:val="21"/>
                <w:lang w:bidi="ar"/>
              </w:rPr>
              <w:t>大学本科及以上学历，中共党员，年龄</w:t>
            </w:r>
            <w:r>
              <w:rPr>
                <w:rFonts w:ascii="Times New Roman" w:hAnsi="Times New Roman"/>
                <w:color w:val="000000"/>
                <w:kern w:val="0"/>
                <w:szCs w:val="21"/>
                <w:lang w:bidi="ar"/>
              </w:rPr>
              <w:t>35</w:t>
            </w:r>
            <w:r>
              <w:rPr>
                <w:rFonts w:ascii="Times New Roman" w:hAnsi="Times New Roman"/>
                <w:color w:val="000000"/>
                <w:kern w:val="0"/>
                <w:szCs w:val="21"/>
                <w:lang w:bidi="ar"/>
              </w:rPr>
              <w:t>周岁以下，专业不限，思想政治、汉语言文学等相关专业优先。</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2.2</w:t>
            </w:r>
            <w:r>
              <w:rPr>
                <w:rFonts w:ascii="Times New Roman" w:hAnsi="Times New Roman"/>
                <w:color w:val="000000"/>
                <w:kern w:val="0"/>
                <w:szCs w:val="21"/>
                <w:lang w:bidi="ar"/>
              </w:rPr>
              <w:t>年以上相关岗位工作经验；</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3.</w:t>
            </w:r>
            <w:r>
              <w:rPr>
                <w:rFonts w:ascii="Times New Roman" w:hAnsi="Times New Roman"/>
                <w:color w:val="000000"/>
                <w:kern w:val="0"/>
                <w:szCs w:val="21"/>
                <w:lang w:bidi="ar"/>
              </w:rPr>
              <w:t>掌握制度和流程知识、公文写作、文秘、行政管理等专业知识，熟练使用办公软件；</w:t>
            </w:r>
          </w:p>
          <w:p w:rsidR="00B66CAA" w:rsidRDefault="007763F0">
            <w:pPr>
              <w:widowControl/>
              <w:jc w:val="left"/>
              <w:textAlignment w:val="center"/>
              <w:rPr>
                <w:rFonts w:ascii="Times New Roman" w:hAnsi="Times New Roman"/>
                <w:color w:val="000000"/>
                <w:kern w:val="0"/>
                <w:szCs w:val="21"/>
                <w:lang w:bidi="ar"/>
              </w:rPr>
            </w:pPr>
            <w:r>
              <w:rPr>
                <w:rFonts w:ascii="Times New Roman" w:hAnsi="Times New Roman"/>
                <w:color w:val="000000"/>
                <w:kern w:val="0"/>
                <w:szCs w:val="21"/>
                <w:lang w:bidi="ar"/>
              </w:rPr>
              <w:t>4.</w:t>
            </w:r>
            <w:r>
              <w:rPr>
                <w:rFonts w:ascii="Times New Roman" w:hAnsi="Times New Roman"/>
                <w:color w:val="000000"/>
                <w:kern w:val="0"/>
                <w:szCs w:val="21"/>
                <w:lang w:bidi="ar"/>
              </w:rPr>
              <w:t>具有较好的文字写作功底和较强的沟通能力，工作细致、积极主动、认真负责，有纪检、党务、行政管理工作经验优先。</w:t>
            </w:r>
          </w:p>
        </w:tc>
        <w:tc>
          <w:tcPr>
            <w:tcW w:w="1090"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jc w:val="center"/>
              <w:textAlignment w:val="center"/>
              <w:rPr>
                <w:rFonts w:ascii="Times New Roman" w:hAnsi="Times New Roman"/>
                <w:color w:val="000000"/>
                <w:kern w:val="0"/>
                <w:szCs w:val="21"/>
                <w:lang w:bidi="ar"/>
              </w:rPr>
            </w:pPr>
            <w:r>
              <w:rPr>
                <w:rFonts w:ascii="Times New Roman" w:hAnsi="Times New Roman" w:hint="eastAsia"/>
                <w:color w:val="000000"/>
                <w:kern w:val="0"/>
                <w:szCs w:val="21"/>
                <w:lang w:bidi="ar"/>
              </w:rPr>
              <w:t>8-12</w:t>
            </w:r>
            <w:r>
              <w:rPr>
                <w:rFonts w:ascii="Times New Roman" w:hAnsi="Times New Roman" w:hint="eastAsia"/>
                <w:color w:val="000000"/>
                <w:kern w:val="0"/>
                <w:szCs w:val="21"/>
                <w:lang w:bidi="ar"/>
              </w:rPr>
              <w:t>万元</w:t>
            </w:r>
          </w:p>
        </w:tc>
        <w:tc>
          <w:tcPr>
            <w:tcW w:w="947" w:type="dxa"/>
            <w:tcBorders>
              <w:top w:val="single" w:sz="4" w:space="0" w:color="000000"/>
              <w:left w:val="single" w:sz="4" w:space="0" w:color="000000"/>
              <w:bottom w:val="single" w:sz="4" w:space="0" w:color="000000"/>
              <w:right w:val="single" w:sz="4" w:space="0" w:color="000000"/>
            </w:tcBorders>
            <w:vAlign w:val="center"/>
          </w:tcPr>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贵阳市</w:t>
            </w:r>
          </w:p>
          <w:p w:rsidR="00B66CAA" w:rsidRDefault="007763F0">
            <w:pPr>
              <w:widowControl/>
              <w:spacing w:line="300" w:lineRule="exact"/>
              <w:jc w:val="center"/>
              <w:textAlignment w:val="center"/>
              <w:rPr>
                <w:rFonts w:ascii="Times New Roman" w:hAnsi="Times New Roman"/>
                <w:color w:val="000000"/>
                <w:kern w:val="0"/>
                <w:szCs w:val="21"/>
                <w:lang w:bidi="ar"/>
              </w:rPr>
            </w:pPr>
            <w:r>
              <w:rPr>
                <w:rFonts w:ascii="Times New Roman" w:hAnsi="Times New Roman"/>
                <w:color w:val="000000"/>
                <w:kern w:val="0"/>
                <w:szCs w:val="21"/>
                <w:lang w:bidi="ar"/>
              </w:rPr>
              <w:t>综保区</w:t>
            </w:r>
          </w:p>
        </w:tc>
      </w:tr>
    </w:tbl>
    <w:p w:rsidR="00B66CAA" w:rsidRDefault="00B66CAA">
      <w:pPr>
        <w:spacing w:line="600" w:lineRule="exact"/>
        <w:rPr>
          <w:rFonts w:ascii="Times New Roman" w:eastAsia="仿宋_GB2312" w:hAnsi="Times New Roman"/>
          <w:szCs w:val="21"/>
        </w:rPr>
        <w:sectPr w:rsidR="00B66CAA">
          <w:footerReference w:type="default" r:id="rId7"/>
          <w:pgSz w:w="16838" w:h="11906" w:orient="landscape"/>
          <w:pgMar w:top="1576" w:right="1440" w:bottom="1576" w:left="1440" w:header="851" w:footer="992" w:gutter="0"/>
          <w:cols w:space="720"/>
          <w:docGrid w:type="lines" w:linePitch="319"/>
        </w:sectPr>
      </w:pPr>
    </w:p>
    <w:p w:rsidR="00B66CAA" w:rsidRDefault="00B66CAA"/>
    <w:sectPr w:rsidR="00B66C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F0" w:rsidRDefault="007763F0">
      <w:r>
        <w:separator/>
      </w:r>
    </w:p>
  </w:endnote>
  <w:endnote w:type="continuationSeparator" w:id="0">
    <w:p w:rsidR="007763F0" w:rsidRDefault="0077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AA" w:rsidRDefault="007763F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66CAA" w:rsidRDefault="007763F0">
                          <w:pPr>
                            <w:pStyle w:val="a5"/>
                          </w:pPr>
                          <w:r>
                            <w:rPr>
                              <w:rFonts w:hint="eastAsia"/>
                            </w:rPr>
                            <w:fldChar w:fldCharType="begin"/>
                          </w:r>
                          <w:r>
                            <w:rPr>
                              <w:rFonts w:hint="eastAsia"/>
                            </w:rPr>
                            <w:instrText xml:space="preserve"> PAGE  \* MERGEFORMAT </w:instrText>
                          </w:r>
                          <w:r>
                            <w:rPr>
                              <w:rFonts w:hint="eastAsia"/>
                            </w:rPr>
                            <w:fldChar w:fldCharType="separate"/>
                          </w:r>
                          <w:r w:rsidR="00E315E9">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B66CAA" w:rsidRDefault="007763F0">
                    <w:pPr>
                      <w:pStyle w:val="a5"/>
                    </w:pPr>
                    <w:r>
                      <w:rPr>
                        <w:rFonts w:hint="eastAsia"/>
                      </w:rPr>
                      <w:fldChar w:fldCharType="begin"/>
                    </w:r>
                    <w:r>
                      <w:rPr>
                        <w:rFonts w:hint="eastAsia"/>
                      </w:rPr>
                      <w:instrText xml:space="preserve"> PAGE  \* MERGEFORMAT </w:instrText>
                    </w:r>
                    <w:r>
                      <w:rPr>
                        <w:rFonts w:hint="eastAsia"/>
                      </w:rPr>
                      <w:fldChar w:fldCharType="separate"/>
                    </w:r>
                    <w:r w:rsidR="00E315E9">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F0" w:rsidRDefault="007763F0">
      <w:r>
        <w:separator/>
      </w:r>
    </w:p>
  </w:footnote>
  <w:footnote w:type="continuationSeparator" w:id="0">
    <w:p w:rsidR="007763F0" w:rsidRDefault="00776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NGRjODkxNzI1M2U1N2IwZDhiZTY4NTQ5NjAwOGYifQ=="/>
  </w:docVars>
  <w:rsids>
    <w:rsidRoot w:val="00B66CAA"/>
    <w:rsid w:val="00185671"/>
    <w:rsid w:val="002E07B2"/>
    <w:rsid w:val="007763F0"/>
    <w:rsid w:val="00781548"/>
    <w:rsid w:val="00A144D7"/>
    <w:rsid w:val="00AC78A6"/>
    <w:rsid w:val="00B66CAA"/>
    <w:rsid w:val="00E315E9"/>
    <w:rsid w:val="064C46EB"/>
    <w:rsid w:val="255D2BEB"/>
    <w:rsid w:val="260C21A1"/>
    <w:rsid w:val="3FC3148E"/>
    <w:rsid w:val="6EE4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FF1661-F4F8-48E5-AEA5-ABA490C2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unhideWhenUsed/>
    <w:qFormat/>
    <w:rPr>
      <w:sz w:val="28"/>
    </w:rPr>
  </w:style>
  <w:style w:type="paragraph" w:customStyle="1" w:styleId="a4">
    <w:name w:val="正文部分"/>
    <w:basedOn w:val="a"/>
    <w:uiPriority w:val="99"/>
    <w:qFormat/>
    <w:pPr>
      <w:adjustRightInd w:val="0"/>
      <w:snapToGrid w:val="0"/>
      <w:spacing w:line="460" w:lineRule="exact"/>
      <w:textAlignment w:val="baseline"/>
    </w:pPr>
    <w:rPr>
      <w:rFonts w:ascii="宋体"/>
      <w:kern w:val="0"/>
      <w:sz w:val="20"/>
      <w:szCs w:val="20"/>
    </w:rPr>
  </w:style>
  <w:style w:type="paragraph" w:styleId="a5">
    <w:name w:val="footer"/>
    <w:basedOn w:val="a"/>
    <w:qFormat/>
    <w:pPr>
      <w:tabs>
        <w:tab w:val="center" w:pos="4153"/>
        <w:tab w:val="right" w:pos="8306"/>
      </w:tabs>
      <w:snapToGrid w:val="0"/>
      <w:jc w:val="left"/>
    </w:pPr>
    <w:rPr>
      <w:sz w:val="18"/>
    </w:rPr>
  </w:style>
  <w:style w:type="character" w:styleId="a6">
    <w:name w:val="Hyperlink"/>
    <w:basedOn w:val="a1"/>
    <w:qFormat/>
    <w:rPr>
      <w:color w:val="2D64B3"/>
      <w:u w:val="none"/>
    </w:rPr>
  </w:style>
  <w:style w:type="paragraph" w:styleId="a7">
    <w:name w:val="header"/>
    <w:basedOn w:val="a"/>
    <w:link w:val="a8"/>
    <w:rsid w:val="00A144D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A144D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ZJJ</dc:creator>
  <cp:lastModifiedBy>jrj</cp:lastModifiedBy>
  <cp:revision>7</cp:revision>
  <cp:lastPrinted>2022-08-16T03:32:00Z</cp:lastPrinted>
  <dcterms:created xsi:type="dcterms:W3CDTF">2022-08-15T07:35:00Z</dcterms:created>
  <dcterms:modified xsi:type="dcterms:W3CDTF">2022-08-16T06:28:00Z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C78BC3C3AEDA4C7599194539D2FF5899</vt:lpwstr>
  </property>
</Properties>
</file>