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tabs>
          <w:tab w:val="left" w:pos="0"/>
          <w:tab w:val="left" w:pos="7180"/>
        </w:tabs>
        <w:spacing w:line="54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应聘报名表填报说明</w:t>
      </w:r>
    </w:p>
    <w:p>
      <w:pPr>
        <w:tabs>
          <w:tab w:val="left" w:pos="0"/>
          <w:tab w:val="left" w:pos="7180"/>
        </w:tabs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1.表中所列项目，由本人实事求是填写。表内项目没有内容填写的，可填写“无”。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2.表中的日期、时间具体到月，一律用公历和阿拉伯数字表示，如“1992年5月”应填写为“1992.05”。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4.“籍贯”、“出生地”填写简称，如“贵州安顺”、“河北廊坊”。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7.“外语水平”填写语种和掌握程度（“精通”、“熟练”、“一般”），如“英语/精通”；或者填写通过的相关考试，如“大学英语六级”。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8.“计</w:t>
      </w:r>
      <w:bookmarkEnd w:id="0"/>
      <w:r>
        <w:rPr>
          <w:rFonts w:hint="eastAsia" w:ascii="仿宋" w:hAnsi="仿宋" w:eastAsia="仿宋" w:cs="仿宋"/>
          <w:sz w:val="28"/>
          <w:szCs w:val="28"/>
        </w:rPr>
        <w:t>算机水平”根据本人掌握程度填写“精通”、“熟练”、“一般”；或者填写通过的相关考试，如“计算机二级”。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 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“主要学习及工作经历”栏中应从参加工作前的最后一个全日制教育填起，时间前后要衔接，不出现空档，因脱产学习间断的，要写明情况。工作经历复杂者可将同公司同部门的职位填写在一条内，如“历任**、**、**”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11.“自我评价”填写个人的特点、能力、作风等方面的情况。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12.“奖惩情况”填写省、部级的奖励和记功；受处分的，要填写何年何月因何问题经何单位批准受何种处分，何年何月经何单位批准撤消何种处分。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13.“主要家庭成员及社会关系”，填写配偶、父母、子女情况。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14.报名表要粘贴本人近期2寸彩色证件电子照片。</w:t>
      </w:r>
    </w:p>
    <w:p>
      <w:pPr>
        <w:tabs>
          <w:tab w:val="left" w:pos="1260"/>
          <w:tab w:val="left" w:pos="7180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15.报名表填写内容格式要求：宋体，五号字体。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16.本表填写不下可另附页说明。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17.声明承诺必须由本人亲笔签字。</w:t>
      </w:r>
      <w:bookmarkStart w:id="1" w:name="_GoBack"/>
      <w:bookmarkEnd w:id="1"/>
    </w:p>
    <w:p/>
    <w:sectPr>
      <w:pgSz w:w="11906" w:h="16838"/>
      <w:pgMar w:top="1440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129B3"/>
    <w:rsid w:val="60D129B3"/>
    <w:rsid w:val="6483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2019-09-11T02:16:00Z</dcterms:created>
  <dc:creator>DL</dc:creator>
  <cp:lastModifiedBy>郭勇-贵州省人才大市场</cp:lastModifiedBy>
  <dcterms:modified xsi:type="dcterms:W3CDTF">2019-10-17T06:42:37Z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