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8DF2C">
      <w:pPr>
        <w:spacing w:line="580" w:lineRule="exact"/>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附件4</w:t>
      </w:r>
    </w:p>
    <w:p w14:paraId="1EA627B6">
      <w:pPr>
        <w:spacing w:line="580" w:lineRule="exact"/>
        <w:ind w:firstLine="880" w:firstLineChars="200"/>
        <w:jc w:val="center"/>
        <w:rPr>
          <w:rFonts w:hint="eastAsia" w:ascii="方正小标宋简体" w:hAnsi="方正小标宋简体" w:eastAsia="方正小标宋简体" w:cs="方正小标宋简体"/>
          <w:i w:val="0"/>
          <w:caps w:val="0"/>
          <w:color w:val="000000"/>
          <w:spacing w:val="0"/>
          <w:sz w:val="44"/>
          <w:szCs w:val="44"/>
        </w:rPr>
      </w:pPr>
    </w:p>
    <w:p w14:paraId="3BA6A6CD">
      <w:pPr>
        <w:spacing w:line="580" w:lineRule="exact"/>
        <w:ind w:firstLine="880" w:firstLineChars="200"/>
        <w:jc w:val="center"/>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报考人员诚信承诺书</w:t>
      </w:r>
    </w:p>
    <w:p w14:paraId="796D499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p>
    <w:p w14:paraId="40B7022D">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本人已仔细阅读贵阳经济开发区欣业数安产业投资控股有限公司公司于2026年4月22日发布的《贵阳经济开发区欣业数安产业投资控股有限公司2026年公开招录</w:t>
      </w:r>
      <w:bookmarkStart w:id="0" w:name="_GoBack"/>
      <w:bookmarkEnd w:id="0"/>
      <w:r>
        <w:rPr>
          <w:rFonts w:hint="eastAsia" w:ascii="仿宋_GB2312" w:hAnsi="仿宋_GB2312" w:eastAsia="仿宋_GB2312" w:cs="仿宋_GB2312"/>
          <w:color w:val="000000"/>
          <w:kern w:val="2"/>
          <w:sz w:val="28"/>
          <w:szCs w:val="28"/>
          <w:highlight w:val="none"/>
          <w:lang w:val="en-US" w:eastAsia="zh-CN" w:bidi="ar-SA"/>
        </w:rPr>
        <w:t>》公告及《贵阳经济开发区欣业数安产业投资控股有限公司招录岗位一览表》，清楚并理解其内容。在此本人郑重承诺：</w:t>
      </w:r>
    </w:p>
    <w:p w14:paraId="4904EB5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7" w:lineRule="exact"/>
        <w:ind w:left="0" w:right="0" w:firstLine="560" w:firstLineChars="200"/>
        <w:jc w:val="both"/>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一、自觉遵守公开招聘工作的有关政策。严格遵守考试纪律，服从考试安排，不作弊或协助他人作弊。</w:t>
      </w:r>
    </w:p>
    <w:p w14:paraId="1811BC5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7" w:lineRule="exact"/>
        <w:ind w:left="0" w:right="0" w:firstLine="560" w:firstLineChars="200"/>
        <w:jc w:val="both"/>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二、真实、准确地填写本人个人信息、证明资料、证件等相关材料以及有效的手机号码和联系方式，并承诺在资格复审阶段提供符合岗位要求的证明材料，未能按要求提供者，本人承担相应责任，取消其进入下一环节的资格。</w:t>
      </w:r>
    </w:p>
    <w:p w14:paraId="2145860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7" w:lineRule="exact"/>
        <w:ind w:left="0" w:right="0"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三、不弄虚作假。不伪造、变造、不使用假材料或假信息。</w:t>
      </w:r>
    </w:p>
    <w:p w14:paraId="7B44C69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7" w:lineRule="exact"/>
        <w:ind w:left="0" w:right="0" w:firstLine="560" w:firstLineChars="200"/>
        <w:jc w:val="both"/>
        <w:textAlignment w:val="auto"/>
        <w:rPr>
          <w:rFonts w:hint="eastAsia" w:ascii="Times New Roman" w:hAnsi="Times New Roman" w:eastAsia="仿宋_GB2312" w:cs="Times New Roman"/>
          <w:color w:val="000000"/>
          <w:sz w:val="28"/>
          <w:szCs w:val="28"/>
          <w:lang w:eastAsia="zh-CN"/>
        </w:rPr>
      </w:pPr>
      <w:r>
        <w:rPr>
          <w:rFonts w:hint="eastAsia" w:ascii="仿宋_GB2312" w:hAnsi="仿宋_GB2312" w:eastAsia="仿宋_GB2312" w:cs="仿宋_GB2312"/>
          <w:color w:val="000000"/>
          <w:kern w:val="2"/>
          <w:sz w:val="28"/>
          <w:szCs w:val="28"/>
          <w:highlight w:val="none"/>
          <w:lang w:val="en-US" w:eastAsia="zh-CN" w:bidi="ar-SA"/>
        </w:rPr>
        <w:t>四、</w:t>
      </w:r>
      <w:r>
        <w:rPr>
          <w:rFonts w:hint="default" w:ascii="Times New Roman" w:hAnsi="Times New Roman" w:eastAsia="仿宋_GB2312" w:cs="Times New Roman"/>
          <w:color w:val="000000"/>
          <w:sz w:val="28"/>
          <w:szCs w:val="28"/>
        </w:rPr>
        <w:t>与</w:t>
      </w:r>
      <w:r>
        <w:rPr>
          <w:rFonts w:hint="eastAsia" w:ascii="仿宋_GB2312" w:hAnsi="仿宋_GB2312" w:eastAsia="仿宋_GB2312" w:cs="仿宋_GB2312"/>
          <w:color w:val="000000"/>
          <w:kern w:val="2"/>
          <w:sz w:val="28"/>
          <w:szCs w:val="28"/>
          <w:highlight w:val="none"/>
          <w:lang w:val="en-US" w:eastAsia="zh-CN" w:bidi="ar-SA"/>
        </w:rPr>
        <w:t>招聘单位</w:t>
      </w:r>
      <w:r>
        <w:rPr>
          <w:rFonts w:hint="default" w:ascii="Times New Roman" w:hAnsi="Times New Roman" w:eastAsia="仿宋_GB2312" w:cs="Times New Roman"/>
          <w:color w:val="000000"/>
          <w:sz w:val="28"/>
          <w:szCs w:val="28"/>
        </w:rPr>
        <w:t>员工</w:t>
      </w:r>
      <w:r>
        <w:rPr>
          <w:rFonts w:hint="eastAsia" w:ascii="Times New Roman" w:hAnsi="Times New Roman" w:eastAsia="仿宋_GB2312" w:cs="Times New Roman"/>
          <w:color w:val="000000"/>
          <w:sz w:val="28"/>
          <w:szCs w:val="28"/>
          <w:lang w:val="en-US" w:eastAsia="zh-CN"/>
        </w:rPr>
        <w:t>无</w:t>
      </w:r>
      <w:r>
        <w:rPr>
          <w:rFonts w:hint="default" w:ascii="Times New Roman" w:hAnsi="Times New Roman" w:eastAsia="仿宋_GB2312" w:cs="Times New Roman"/>
          <w:color w:val="000000"/>
          <w:sz w:val="28"/>
          <w:szCs w:val="28"/>
        </w:rPr>
        <w:t>夫妻关系、直系血亲关系、三代以内旁系血亲关系</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近姻亲关系和其他应该执行回避制度的</w:t>
      </w:r>
      <w:r>
        <w:rPr>
          <w:rFonts w:hint="eastAsia" w:ascii="Times New Roman" w:hAnsi="Times New Roman" w:eastAsia="仿宋_GB2312" w:cs="Times New Roman"/>
          <w:color w:val="000000"/>
          <w:sz w:val="28"/>
          <w:szCs w:val="28"/>
          <w:lang w:val="en-US" w:eastAsia="zh-CN"/>
        </w:rPr>
        <w:t>情形。</w:t>
      </w:r>
    </w:p>
    <w:p w14:paraId="7C4311E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7" w:lineRule="exact"/>
        <w:ind w:left="0" w:right="0"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五、本人保证符合招聘公告中要求的资格条件。</w:t>
      </w:r>
    </w:p>
    <w:p w14:paraId="004AF16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7" w:lineRule="exact"/>
        <w:ind w:left="0" w:right="0" w:firstLine="560" w:firstLineChars="200"/>
        <w:jc w:val="both"/>
        <w:textAlignment w:val="auto"/>
        <w:rPr>
          <w:rFonts w:hint="default"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六、本人承诺与原单位不存在商业秘密竞业限制等。</w:t>
      </w:r>
    </w:p>
    <w:p w14:paraId="0828901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7" w:lineRule="exact"/>
        <w:ind w:left="0" w:right="0" w:firstLine="560" w:firstLineChars="200"/>
        <w:jc w:val="both"/>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七、对违反以上承诺所造成的后果，本人自愿承担相应责任。</w:t>
      </w:r>
    </w:p>
    <w:p w14:paraId="3F41BE2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7" w:lineRule="exact"/>
        <w:ind w:left="0" w:right="0" w:firstLine="5320" w:firstLineChars="19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承诺人：</w:t>
      </w:r>
    </w:p>
    <w:p w14:paraId="518B70F8">
      <w:pPr>
        <w:ind w:firstLine="5320" w:firstLineChars="1900"/>
        <w:rPr>
          <w:sz w:val="28"/>
          <w:szCs w:val="28"/>
        </w:rPr>
      </w:pPr>
      <w:r>
        <w:rPr>
          <w:rFonts w:hint="eastAsia" w:ascii="仿宋_GB2312" w:hAnsi="仿宋_GB2312" w:eastAsia="仿宋_GB2312" w:cs="仿宋_GB2312"/>
          <w:color w:val="000000"/>
          <w:kern w:val="2"/>
          <w:sz w:val="28"/>
          <w:szCs w:val="28"/>
          <w:highlight w:val="none"/>
          <w:lang w:val="en-US" w:eastAsia="zh-CN" w:bidi="ar-S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1B02418-064B-4B62-9B4E-E137077F6A86}"/>
  </w:font>
  <w:font w:name="方正公文仿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6132BEE-88CA-408B-A292-EDD4C3352E0F}"/>
  </w:font>
  <w:font w:name="仿宋_GB2312">
    <w:altName w:val="仿宋"/>
    <w:panose1 w:val="02010609030101010101"/>
    <w:charset w:val="86"/>
    <w:family w:val="auto"/>
    <w:pitch w:val="default"/>
    <w:sig w:usb0="00000000" w:usb1="00000000" w:usb2="00000000" w:usb3="00000000" w:csb0="00040000" w:csb1="00000000"/>
    <w:embedRegular r:id="rId3" w:fontKey="{15AEAAD4-D23E-4ACE-B41E-AA8CB5E99BC2}"/>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842D5"/>
    <w:rsid w:val="075524D7"/>
    <w:rsid w:val="0A9131E0"/>
    <w:rsid w:val="0D034679"/>
    <w:rsid w:val="11BC7E1D"/>
    <w:rsid w:val="1AFA47DC"/>
    <w:rsid w:val="1C6E5671"/>
    <w:rsid w:val="1CB02232"/>
    <w:rsid w:val="21D7200F"/>
    <w:rsid w:val="21FB5E01"/>
    <w:rsid w:val="2DA134D1"/>
    <w:rsid w:val="358E294E"/>
    <w:rsid w:val="3EB94B1E"/>
    <w:rsid w:val="470524F5"/>
    <w:rsid w:val="53F50057"/>
    <w:rsid w:val="678842D5"/>
    <w:rsid w:val="6E3D27C7"/>
    <w:rsid w:val="73572D10"/>
    <w:rsid w:val="754E0482"/>
    <w:rsid w:val="78D0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overflowPunct w:val="0"/>
      <w:snapToGrid w:val="0"/>
      <w:spacing w:line="600" w:lineRule="exact"/>
      <w:ind w:firstLine="864" w:firstLineChars="200"/>
    </w:pPr>
    <w:rPr>
      <w:rFonts w:ascii="Times New Roman" w:hAnsi="Times New Roman" w:eastAsia="宋体"/>
    </w:rPr>
  </w:style>
  <w:style w:type="paragraph" w:styleId="3">
    <w:name w:val="Body Text 2"/>
    <w:basedOn w:val="1"/>
    <w:qFormat/>
    <w:uiPriority w:val="0"/>
    <w:pPr>
      <w:suppressAutoHyphens/>
      <w:spacing w:line="480" w:lineRule="auto"/>
    </w:pPr>
    <w:rPr>
      <w:rFonts w:ascii="Calibri" w:hAnsi="Calibri"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438</Words>
  <Characters>445</Characters>
  <Lines>0</Lines>
  <Paragraphs>0</Paragraphs>
  <TotalTime>0</TotalTime>
  <ScaleCrop>false</ScaleCrop>
  <LinksUpToDate>false</LinksUpToDate>
  <CharactersWithSpaces>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2025-11-04T01:27:00Z</dcterms:created>
  <dc:creator>周遇</dc:creator>
  <cp:lastModifiedBy>    溪児 。</cp:lastModifiedBy>
  <cp:lastPrinted>2026-04-20T01:41:00Z</cp:lastPrinted>
  <dcterms:modified xsi:type="dcterms:W3CDTF">2026-04-22T02:42:46Z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DB43B52F803C44BA91B76262C3DC4F5F_11</vt:lpwstr>
  </property>
  <property fmtid="{D5CDD505-2E9C-101B-9397-08002B2CF9AE}" pid="4" name="KSOTemplateDocerSaveRecord">
    <vt:lpwstr>eyJoZGlkIjoiYjAyN2ZjMDZkOGNkMTZiYjQ0ZDVlNmIzNzI2ZTViZGUiLCJ1c2VySWQiOiI1NjU1NTEwOTIifQ==</vt:lpwstr>
  </property>
</Properties>
</file>